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462BD" w14:textId="77777777" w:rsidR="009255F0" w:rsidRDefault="009255F0"/>
    <w:p w14:paraId="50F416F9" w14:textId="77777777" w:rsidR="009255F0" w:rsidRDefault="009255F0"/>
    <w:p w14:paraId="1D90305A" w14:textId="77777777" w:rsidR="009255F0" w:rsidRDefault="009255F0"/>
    <w:tbl>
      <w:tblPr>
        <w:tblStyle w:val="TableGrid"/>
        <w:tblW w:w="15026" w:type="dxa"/>
        <w:tblInd w:w="-572" w:type="dxa"/>
        <w:tblLayout w:type="fixed"/>
        <w:tblLook w:val="04A0" w:firstRow="1" w:lastRow="0" w:firstColumn="1" w:lastColumn="0" w:noHBand="0" w:noVBand="1"/>
      </w:tblPr>
      <w:tblGrid>
        <w:gridCol w:w="3828"/>
        <w:gridCol w:w="3614"/>
        <w:gridCol w:w="638"/>
        <w:gridCol w:w="3119"/>
        <w:gridCol w:w="992"/>
        <w:gridCol w:w="709"/>
        <w:gridCol w:w="567"/>
        <w:gridCol w:w="1559"/>
      </w:tblGrid>
      <w:tr w:rsidR="009255F0" w:rsidRPr="00CA7B00" w14:paraId="0317A4DD" w14:textId="77777777" w:rsidTr="008E01B6">
        <w:trPr>
          <w:cantSplit/>
        </w:trPr>
        <w:tc>
          <w:tcPr>
            <w:tcW w:w="11199" w:type="dxa"/>
            <w:gridSpan w:val="4"/>
            <w:shd w:val="clear" w:color="auto" w:fill="0070C0"/>
          </w:tcPr>
          <w:p w14:paraId="70EAC02A" w14:textId="77777777" w:rsidR="009255F0" w:rsidRPr="002F2B32" w:rsidRDefault="009255F0" w:rsidP="008E01B6">
            <w:pPr>
              <w:spacing w:before="120" w:after="120"/>
              <w:rPr>
                <w:b/>
                <w:sz w:val="28"/>
                <w:szCs w:val="28"/>
              </w:rPr>
            </w:pPr>
            <w:r>
              <w:br w:type="page"/>
            </w:r>
            <w:r w:rsidRPr="002F2B32">
              <w:rPr>
                <w:b/>
                <w:color w:val="FFFFFF" w:themeColor="background1"/>
                <w:sz w:val="28"/>
                <w:szCs w:val="28"/>
              </w:rPr>
              <w:t>Strategic Improvement Planning for Establishment: Overview of Links to Key Policies</w:t>
            </w:r>
          </w:p>
        </w:tc>
        <w:tc>
          <w:tcPr>
            <w:tcW w:w="3827" w:type="dxa"/>
            <w:gridSpan w:val="4"/>
          </w:tcPr>
          <w:p w14:paraId="78DAF5E1" w14:textId="77777777" w:rsidR="009255F0" w:rsidRPr="00CA7B00" w:rsidRDefault="009255F0" w:rsidP="008E01B6">
            <w:pPr>
              <w:spacing w:before="120" w:after="120"/>
              <w:rPr>
                <w:sz w:val="28"/>
                <w:szCs w:val="28"/>
              </w:rPr>
            </w:pPr>
            <w:r>
              <w:rPr>
                <w:sz w:val="28"/>
                <w:szCs w:val="28"/>
              </w:rPr>
              <w:t>Session</w:t>
            </w:r>
            <w:r w:rsidRPr="00CA7B00">
              <w:rPr>
                <w:sz w:val="28"/>
                <w:szCs w:val="28"/>
              </w:rPr>
              <w:t xml:space="preserve">: </w:t>
            </w:r>
            <w:r>
              <w:rPr>
                <w:sz w:val="28"/>
                <w:szCs w:val="28"/>
              </w:rPr>
              <w:t>2026 – 2027</w:t>
            </w:r>
          </w:p>
        </w:tc>
      </w:tr>
      <w:tr w:rsidR="009255F0" w:rsidRPr="00F41A01" w14:paraId="672B95A4" w14:textId="77777777" w:rsidTr="008E01B6">
        <w:trPr>
          <w:cantSplit/>
          <w:trHeight w:val="283"/>
        </w:trPr>
        <w:tc>
          <w:tcPr>
            <w:tcW w:w="11199" w:type="dxa"/>
            <w:gridSpan w:val="4"/>
            <w:vMerge w:val="restart"/>
          </w:tcPr>
          <w:p w14:paraId="3D1C69F5" w14:textId="77777777" w:rsidR="009255F0" w:rsidRDefault="009255F0" w:rsidP="008E01B6">
            <w:pPr>
              <w:pStyle w:val="ListParagraph"/>
              <w:ind w:left="34"/>
              <w:contextualSpacing w:val="0"/>
              <w:rPr>
                <w:b/>
              </w:rPr>
            </w:pPr>
            <w:r w:rsidRPr="00CA7B00">
              <w:rPr>
                <w:b/>
              </w:rPr>
              <w:t xml:space="preserve">National Improvement Framework Key </w:t>
            </w:r>
            <w:r>
              <w:rPr>
                <w:b/>
              </w:rPr>
              <w:t>Outcomes</w:t>
            </w:r>
          </w:p>
          <w:p w14:paraId="0619B447" w14:textId="77777777" w:rsidR="009255F0" w:rsidRPr="00721618" w:rsidRDefault="009255F0" w:rsidP="008E01B6">
            <w:pPr>
              <w:pStyle w:val="ListParagraph"/>
              <w:numPr>
                <w:ilvl w:val="0"/>
                <w:numId w:val="3"/>
              </w:numPr>
              <w:rPr>
                <w:rFonts w:eastAsia="Times New Roman" w:cstheme="minorHAnsi"/>
                <w:sz w:val="18"/>
                <w:szCs w:val="18"/>
                <w:lang w:eastAsia="en-GB"/>
              </w:rPr>
            </w:pPr>
            <w:r w:rsidRPr="00721618">
              <w:rPr>
                <w:rFonts w:eastAsia="Times New Roman" w:cstheme="minorHAnsi"/>
                <w:sz w:val="18"/>
                <w:szCs w:val="18"/>
                <w:lang w:eastAsia="en-GB"/>
              </w:rPr>
              <w:t>A globally respected and accountable education system that empowers learners with the skills and knowledge to succeed.</w:t>
            </w:r>
          </w:p>
          <w:p w14:paraId="2325AADD" w14:textId="77777777" w:rsidR="009255F0" w:rsidRPr="009D19D6" w:rsidRDefault="009255F0" w:rsidP="008E01B6">
            <w:pPr>
              <w:pStyle w:val="ListParagraph"/>
              <w:numPr>
                <w:ilvl w:val="0"/>
                <w:numId w:val="3"/>
              </w:numPr>
              <w:rPr>
                <w:rFonts w:eastAsia="Times New Roman" w:cstheme="minorHAnsi"/>
                <w:sz w:val="18"/>
                <w:szCs w:val="18"/>
                <w:highlight w:val="yellow"/>
                <w:lang w:eastAsia="en-GB"/>
              </w:rPr>
            </w:pPr>
            <w:r w:rsidRPr="009D19D6">
              <w:rPr>
                <w:rFonts w:eastAsia="Times New Roman" w:cstheme="minorHAnsi"/>
                <w:sz w:val="18"/>
                <w:szCs w:val="18"/>
                <w:highlight w:val="yellow"/>
                <w:lang w:eastAsia="en-GB"/>
              </w:rPr>
              <w:t>Strong partnerships between schools, early years settings, families, and wider services to support young people.</w:t>
            </w:r>
          </w:p>
          <w:p w14:paraId="7718940F" w14:textId="77777777" w:rsidR="009255F0" w:rsidRPr="009D19D6" w:rsidRDefault="009255F0" w:rsidP="008E01B6">
            <w:pPr>
              <w:pStyle w:val="ListParagraph"/>
              <w:numPr>
                <w:ilvl w:val="0"/>
                <w:numId w:val="3"/>
              </w:numPr>
              <w:rPr>
                <w:rFonts w:eastAsia="Times New Roman" w:cstheme="minorHAnsi"/>
                <w:sz w:val="18"/>
                <w:szCs w:val="18"/>
                <w:highlight w:val="yellow"/>
                <w:lang w:eastAsia="en-GB"/>
              </w:rPr>
            </w:pPr>
            <w:r w:rsidRPr="009D19D6">
              <w:rPr>
                <w:rFonts w:eastAsia="Times New Roman" w:cstheme="minorHAnsi"/>
                <w:sz w:val="18"/>
                <w:szCs w:val="18"/>
                <w:highlight w:val="yellow"/>
                <w:lang w:eastAsia="en-GB"/>
              </w:rPr>
              <w:t>An inclusive and relevant curriculum that equips learners for society and a sustainable future.</w:t>
            </w:r>
          </w:p>
          <w:p w14:paraId="04F4F100" w14:textId="77777777" w:rsidR="009255F0" w:rsidRPr="009D19D6" w:rsidRDefault="009255F0" w:rsidP="008E01B6">
            <w:pPr>
              <w:pStyle w:val="ListParagraph"/>
              <w:numPr>
                <w:ilvl w:val="0"/>
                <w:numId w:val="3"/>
              </w:numPr>
              <w:rPr>
                <w:rFonts w:eastAsia="Times New Roman" w:cstheme="minorHAnsi"/>
                <w:sz w:val="18"/>
                <w:szCs w:val="18"/>
                <w:highlight w:val="yellow"/>
                <w:lang w:eastAsia="en-GB"/>
              </w:rPr>
            </w:pPr>
            <w:r w:rsidRPr="009D19D6">
              <w:rPr>
                <w:rFonts w:eastAsia="Times New Roman" w:cstheme="minorHAnsi"/>
                <w:sz w:val="18"/>
                <w:szCs w:val="18"/>
                <w:highlight w:val="yellow"/>
                <w:lang w:eastAsia="en-GB"/>
              </w:rPr>
              <w:t>High achievement for all, with targeted action to close the poverty-related attainment gap.</w:t>
            </w:r>
          </w:p>
          <w:p w14:paraId="43CE2FB1" w14:textId="77777777" w:rsidR="009255F0" w:rsidRPr="009D19D6" w:rsidRDefault="009255F0" w:rsidP="008E01B6">
            <w:pPr>
              <w:pStyle w:val="ListParagraph"/>
              <w:numPr>
                <w:ilvl w:val="0"/>
                <w:numId w:val="3"/>
              </w:numPr>
              <w:rPr>
                <w:rFonts w:eastAsia="Times New Roman" w:cstheme="minorHAnsi"/>
                <w:sz w:val="18"/>
                <w:szCs w:val="18"/>
                <w:highlight w:val="yellow"/>
                <w:lang w:eastAsia="en-GB"/>
              </w:rPr>
            </w:pPr>
            <w:r w:rsidRPr="009D19D6">
              <w:rPr>
                <w:rFonts w:eastAsia="Times New Roman" w:cstheme="minorHAnsi"/>
                <w:sz w:val="18"/>
                <w:szCs w:val="18"/>
                <w:highlight w:val="yellow"/>
                <w:lang w:eastAsia="en-GB"/>
              </w:rPr>
              <w:t>Skilled teachers and leaders delivering excellent learning, especially for those with additional support needs.</w:t>
            </w:r>
          </w:p>
          <w:p w14:paraId="580876F6" w14:textId="77777777" w:rsidR="009255F0" w:rsidRPr="009D19D6" w:rsidRDefault="009255F0" w:rsidP="008E01B6">
            <w:pPr>
              <w:pStyle w:val="ListParagraph"/>
              <w:numPr>
                <w:ilvl w:val="0"/>
                <w:numId w:val="3"/>
              </w:numPr>
              <w:rPr>
                <w:b/>
                <w:sz w:val="18"/>
                <w:szCs w:val="18"/>
                <w:highlight w:val="yellow"/>
              </w:rPr>
            </w:pPr>
            <w:r w:rsidRPr="009D19D6">
              <w:rPr>
                <w:rFonts w:eastAsia="Times New Roman" w:cstheme="minorHAnsi"/>
                <w:sz w:val="18"/>
                <w:szCs w:val="18"/>
                <w:highlight w:val="yellow"/>
                <w:lang w:eastAsia="en-GB"/>
              </w:rPr>
              <w:t>Positive relationships, improved attendance, and a culture of dignity, respect, and engagement.</w:t>
            </w:r>
          </w:p>
          <w:p w14:paraId="57C89727" w14:textId="77777777" w:rsidR="009255F0" w:rsidRPr="00F41A01" w:rsidRDefault="009255F0" w:rsidP="008E01B6">
            <w:pPr>
              <w:pStyle w:val="ListParagraph"/>
              <w:numPr>
                <w:ilvl w:val="0"/>
                <w:numId w:val="3"/>
              </w:numPr>
              <w:rPr>
                <w:b/>
                <w:sz w:val="18"/>
                <w:szCs w:val="18"/>
              </w:rPr>
            </w:pPr>
            <w:r w:rsidRPr="00486BEC">
              <w:rPr>
                <w:rFonts w:eastAsia="Times New Roman" w:cstheme="minorHAnsi"/>
                <w:sz w:val="18"/>
                <w:szCs w:val="18"/>
                <w:lang w:eastAsia="en-GB"/>
              </w:rPr>
              <w:t>Effective use of digital technology to enhance learning, teaching, and equity</w:t>
            </w:r>
            <w:r>
              <w:rPr>
                <w:rFonts w:eastAsia="Times New Roman" w:cstheme="minorHAnsi"/>
                <w:sz w:val="18"/>
                <w:szCs w:val="18"/>
                <w:lang w:eastAsia="en-GB"/>
              </w:rPr>
              <w:t>.</w:t>
            </w:r>
          </w:p>
        </w:tc>
        <w:tc>
          <w:tcPr>
            <w:tcW w:w="3827" w:type="dxa"/>
            <w:gridSpan w:val="4"/>
          </w:tcPr>
          <w:p w14:paraId="455BA090" w14:textId="77777777" w:rsidR="009255F0" w:rsidRPr="00BE2F23" w:rsidRDefault="009255F0" w:rsidP="008E01B6">
            <w:pPr>
              <w:rPr>
                <w:b/>
              </w:rPr>
            </w:pPr>
            <w:r w:rsidRPr="00BE2F23">
              <w:rPr>
                <w:b/>
              </w:rPr>
              <w:t>Collaboration and Consultation</w:t>
            </w:r>
          </w:p>
        </w:tc>
      </w:tr>
      <w:tr w:rsidR="009255F0" w:rsidRPr="00F41A01" w14:paraId="2A8755C1" w14:textId="77777777" w:rsidTr="008E01B6">
        <w:trPr>
          <w:cantSplit/>
          <w:trHeight w:hRule="exact" w:val="425"/>
        </w:trPr>
        <w:tc>
          <w:tcPr>
            <w:tcW w:w="11199" w:type="dxa"/>
            <w:gridSpan w:val="4"/>
            <w:vMerge/>
          </w:tcPr>
          <w:p w14:paraId="0E18B2E9" w14:textId="77777777" w:rsidR="009255F0" w:rsidRPr="00CA7B00" w:rsidRDefault="009255F0" w:rsidP="008E01B6">
            <w:pPr>
              <w:pStyle w:val="ListParagraph"/>
              <w:spacing w:before="120" w:after="120"/>
              <w:ind w:left="34"/>
              <w:contextualSpacing w:val="0"/>
              <w:rPr>
                <w:b/>
              </w:rPr>
            </w:pPr>
          </w:p>
        </w:tc>
        <w:tc>
          <w:tcPr>
            <w:tcW w:w="992" w:type="dxa"/>
            <w:shd w:val="clear" w:color="auto" w:fill="F2F2F2" w:themeFill="background1" w:themeFillShade="F2"/>
          </w:tcPr>
          <w:p w14:paraId="6494518F" w14:textId="77777777" w:rsidR="009255F0" w:rsidRPr="00BE2F23" w:rsidRDefault="009255F0" w:rsidP="008E01B6">
            <w:pPr>
              <w:spacing w:before="120" w:after="120"/>
              <w:rPr>
                <w:b/>
              </w:rPr>
            </w:pPr>
            <w:r>
              <w:rPr>
                <w:b/>
              </w:rPr>
              <w:t>Who?</w:t>
            </w:r>
          </w:p>
        </w:tc>
        <w:tc>
          <w:tcPr>
            <w:tcW w:w="1276" w:type="dxa"/>
            <w:gridSpan w:val="2"/>
            <w:shd w:val="clear" w:color="auto" w:fill="F2F2F2" w:themeFill="background1" w:themeFillShade="F2"/>
          </w:tcPr>
          <w:p w14:paraId="2909CEA4" w14:textId="77777777" w:rsidR="009255F0" w:rsidRPr="00BE2F23" w:rsidRDefault="009255F0" w:rsidP="008E01B6">
            <w:pPr>
              <w:spacing w:before="120" w:after="120"/>
              <w:rPr>
                <w:b/>
              </w:rPr>
            </w:pPr>
            <w:r>
              <w:rPr>
                <w:b/>
              </w:rPr>
              <w:t>When?</w:t>
            </w:r>
          </w:p>
        </w:tc>
        <w:tc>
          <w:tcPr>
            <w:tcW w:w="1559" w:type="dxa"/>
            <w:shd w:val="clear" w:color="auto" w:fill="F2F2F2" w:themeFill="background1" w:themeFillShade="F2"/>
          </w:tcPr>
          <w:p w14:paraId="78492E6F" w14:textId="77777777" w:rsidR="009255F0" w:rsidRPr="00BE2F23" w:rsidRDefault="009255F0" w:rsidP="008E01B6">
            <w:pPr>
              <w:spacing w:before="120" w:after="120"/>
              <w:rPr>
                <w:b/>
              </w:rPr>
            </w:pPr>
            <w:r>
              <w:rPr>
                <w:b/>
              </w:rPr>
              <w:t>How?</w:t>
            </w:r>
          </w:p>
        </w:tc>
      </w:tr>
      <w:tr w:rsidR="009255F0" w:rsidRPr="00F41A01" w14:paraId="2AE81130" w14:textId="77777777" w:rsidTr="008E01B6">
        <w:trPr>
          <w:cantSplit/>
          <w:trHeight w:hRule="exact" w:val="866"/>
        </w:trPr>
        <w:tc>
          <w:tcPr>
            <w:tcW w:w="11199" w:type="dxa"/>
            <w:gridSpan w:val="4"/>
            <w:vMerge/>
          </w:tcPr>
          <w:p w14:paraId="24F1A9A7" w14:textId="77777777" w:rsidR="009255F0" w:rsidRPr="00CA7B00" w:rsidRDefault="009255F0" w:rsidP="008E01B6">
            <w:pPr>
              <w:pStyle w:val="ListParagraph"/>
              <w:spacing w:before="120" w:after="120"/>
              <w:ind w:left="34"/>
              <w:contextualSpacing w:val="0"/>
              <w:rPr>
                <w:b/>
              </w:rPr>
            </w:pPr>
          </w:p>
        </w:tc>
        <w:tc>
          <w:tcPr>
            <w:tcW w:w="992" w:type="dxa"/>
          </w:tcPr>
          <w:p w14:paraId="66062BA8" w14:textId="77777777" w:rsidR="009255F0" w:rsidRPr="00A935ED" w:rsidRDefault="009255F0" w:rsidP="008E01B6">
            <w:pPr>
              <w:spacing w:before="60" w:after="60"/>
              <w:rPr>
                <w:sz w:val="20"/>
                <w:szCs w:val="20"/>
              </w:rPr>
            </w:pPr>
            <w:r w:rsidRPr="00A935ED">
              <w:rPr>
                <w:sz w:val="20"/>
                <w:szCs w:val="20"/>
              </w:rPr>
              <w:t>Learners</w:t>
            </w:r>
          </w:p>
        </w:tc>
        <w:tc>
          <w:tcPr>
            <w:tcW w:w="1276" w:type="dxa"/>
            <w:gridSpan w:val="2"/>
          </w:tcPr>
          <w:p w14:paraId="15C5AA85" w14:textId="77777777" w:rsidR="009255F0" w:rsidRPr="00A935ED" w:rsidRDefault="009255F0" w:rsidP="008E01B6">
            <w:pPr>
              <w:spacing w:before="60" w:after="60"/>
              <w:rPr>
                <w:sz w:val="20"/>
                <w:szCs w:val="20"/>
              </w:rPr>
            </w:pPr>
            <w:r>
              <w:rPr>
                <w:sz w:val="20"/>
                <w:szCs w:val="20"/>
              </w:rPr>
              <w:t>Oct 26, Nov 26, Mar 27</w:t>
            </w:r>
          </w:p>
        </w:tc>
        <w:tc>
          <w:tcPr>
            <w:tcW w:w="1559" w:type="dxa"/>
          </w:tcPr>
          <w:p w14:paraId="5B2B65AA" w14:textId="77777777" w:rsidR="009255F0" w:rsidRPr="00A935ED" w:rsidRDefault="009255F0" w:rsidP="008E01B6">
            <w:pPr>
              <w:spacing w:before="60" w:after="60"/>
              <w:rPr>
                <w:sz w:val="20"/>
                <w:szCs w:val="20"/>
              </w:rPr>
            </w:pPr>
            <w:r>
              <w:rPr>
                <w:sz w:val="20"/>
                <w:szCs w:val="20"/>
              </w:rPr>
              <w:t>Learner conversations, Surveys</w:t>
            </w:r>
          </w:p>
        </w:tc>
      </w:tr>
      <w:tr w:rsidR="009255F0" w:rsidRPr="00F41A01" w14:paraId="7552E522" w14:textId="77777777" w:rsidTr="008E01B6">
        <w:trPr>
          <w:cantSplit/>
          <w:trHeight w:hRule="exact" w:val="695"/>
        </w:trPr>
        <w:tc>
          <w:tcPr>
            <w:tcW w:w="11199" w:type="dxa"/>
            <w:gridSpan w:val="4"/>
            <w:vMerge/>
          </w:tcPr>
          <w:p w14:paraId="23E81D87" w14:textId="77777777" w:rsidR="009255F0" w:rsidRPr="00CA7B00" w:rsidRDefault="009255F0" w:rsidP="008E01B6">
            <w:pPr>
              <w:pStyle w:val="ListParagraph"/>
              <w:spacing w:before="120" w:after="120"/>
              <w:ind w:left="34"/>
              <w:contextualSpacing w:val="0"/>
              <w:rPr>
                <w:b/>
              </w:rPr>
            </w:pPr>
          </w:p>
        </w:tc>
        <w:tc>
          <w:tcPr>
            <w:tcW w:w="992" w:type="dxa"/>
          </w:tcPr>
          <w:p w14:paraId="1AC19BA3" w14:textId="77777777" w:rsidR="009255F0" w:rsidRPr="00A935ED" w:rsidRDefault="009255F0" w:rsidP="008E01B6">
            <w:pPr>
              <w:spacing w:before="60" w:after="60"/>
              <w:rPr>
                <w:sz w:val="20"/>
                <w:szCs w:val="20"/>
              </w:rPr>
            </w:pPr>
            <w:r>
              <w:rPr>
                <w:sz w:val="20"/>
                <w:szCs w:val="20"/>
              </w:rPr>
              <w:t>Parents</w:t>
            </w:r>
          </w:p>
        </w:tc>
        <w:tc>
          <w:tcPr>
            <w:tcW w:w="1276" w:type="dxa"/>
            <w:gridSpan w:val="2"/>
          </w:tcPr>
          <w:p w14:paraId="107C7CA8" w14:textId="77777777" w:rsidR="009255F0" w:rsidRPr="00A935ED" w:rsidRDefault="009255F0" w:rsidP="008E01B6">
            <w:pPr>
              <w:spacing w:before="60" w:after="60"/>
              <w:rPr>
                <w:sz w:val="20"/>
                <w:szCs w:val="20"/>
              </w:rPr>
            </w:pPr>
            <w:r>
              <w:rPr>
                <w:sz w:val="20"/>
                <w:szCs w:val="20"/>
              </w:rPr>
              <w:t>Oct 26, Nov 26, Mar 27</w:t>
            </w:r>
          </w:p>
        </w:tc>
        <w:tc>
          <w:tcPr>
            <w:tcW w:w="1559" w:type="dxa"/>
          </w:tcPr>
          <w:p w14:paraId="12C6F49A" w14:textId="77777777" w:rsidR="009255F0" w:rsidRDefault="009255F0" w:rsidP="008E01B6">
            <w:pPr>
              <w:spacing w:before="60" w:after="60"/>
              <w:rPr>
                <w:sz w:val="20"/>
                <w:szCs w:val="20"/>
              </w:rPr>
            </w:pPr>
            <w:r>
              <w:rPr>
                <w:sz w:val="20"/>
                <w:szCs w:val="20"/>
              </w:rPr>
              <w:t>Questions, Evaluations</w:t>
            </w:r>
          </w:p>
          <w:p w14:paraId="75A27AEE" w14:textId="77777777" w:rsidR="009255F0" w:rsidRPr="00A935ED" w:rsidRDefault="009255F0" w:rsidP="008E01B6">
            <w:pPr>
              <w:spacing w:before="60" w:after="60"/>
              <w:rPr>
                <w:sz w:val="20"/>
                <w:szCs w:val="20"/>
              </w:rPr>
            </w:pPr>
          </w:p>
        </w:tc>
      </w:tr>
      <w:tr w:rsidR="009255F0" w:rsidRPr="00F41A01" w14:paraId="0EC7CD57" w14:textId="77777777" w:rsidTr="008E01B6">
        <w:trPr>
          <w:cantSplit/>
          <w:trHeight w:hRule="exact" w:val="860"/>
        </w:trPr>
        <w:tc>
          <w:tcPr>
            <w:tcW w:w="11199" w:type="dxa"/>
            <w:gridSpan w:val="4"/>
            <w:vMerge/>
          </w:tcPr>
          <w:p w14:paraId="082D401E" w14:textId="77777777" w:rsidR="009255F0" w:rsidRPr="00CA7B00" w:rsidRDefault="009255F0" w:rsidP="008E01B6">
            <w:pPr>
              <w:pStyle w:val="ListParagraph"/>
              <w:spacing w:before="120" w:after="120"/>
              <w:ind w:left="34"/>
              <w:contextualSpacing w:val="0"/>
              <w:rPr>
                <w:b/>
              </w:rPr>
            </w:pPr>
          </w:p>
        </w:tc>
        <w:tc>
          <w:tcPr>
            <w:tcW w:w="992" w:type="dxa"/>
          </w:tcPr>
          <w:p w14:paraId="4B016EA1" w14:textId="77777777" w:rsidR="009255F0" w:rsidRPr="00A935ED" w:rsidRDefault="009255F0" w:rsidP="008E01B6">
            <w:pPr>
              <w:spacing w:before="60" w:after="60"/>
              <w:rPr>
                <w:sz w:val="20"/>
                <w:szCs w:val="20"/>
              </w:rPr>
            </w:pPr>
            <w:r>
              <w:rPr>
                <w:sz w:val="20"/>
                <w:szCs w:val="20"/>
              </w:rPr>
              <w:t>Staff</w:t>
            </w:r>
          </w:p>
        </w:tc>
        <w:tc>
          <w:tcPr>
            <w:tcW w:w="1276" w:type="dxa"/>
            <w:gridSpan w:val="2"/>
          </w:tcPr>
          <w:p w14:paraId="10FDE504" w14:textId="77777777" w:rsidR="009255F0" w:rsidRPr="00A935ED" w:rsidRDefault="009255F0" w:rsidP="008E01B6">
            <w:pPr>
              <w:spacing w:before="60" w:after="60"/>
              <w:rPr>
                <w:sz w:val="20"/>
                <w:szCs w:val="20"/>
              </w:rPr>
            </w:pPr>
            <w:r>
              <w:rPr>
                <w:sz w:val="20"/>
                <w:szCs w:val="20"/>
              </w:rPr>
              <w:t>Oct 26, Nov 26, Mar 27</w:t>
            </w:r>
          </w:p>
        </w:tc>
        <w:tc>
          <w:tcPr>
            <w:tcW w:w="1559" w:type="dxa"/>
          </w:tcPr>
          <w:p w14:paraId="77478BB6" w14:textId="77777777" w:rsidR="009255F0" w:rsidRPr="00A935ED" w:rsidRDefault="009255F0" w:rsidP="008E01B6">
            <w:pPr>
              <w:spacing w:before="60" w:after="60"/>
              <w:rPr>
                <w:sz w:val="20"/>
                <w:szCs w:val="20"/>
              </w:rPr>
            </w:pPr>
            <w:r>
              <w:rPr>
                <w:sz w:val="20"/>
                <w:szCs w:val="20"/>
              </w:rPr>
              <w:t>Evaluations, Questionnaires, QA feedback</w:t>
            </w:r>
          </w:p>
        </w:tc>
      </w:tr>
      <w:tr w:rsidR="009255F0" w:rsidRPr="00F41A01" w14:paraId="00F17FA6" w14:textId="77777777" w:rsidTr="008E01B6">
        <w:trPr>
          <w:cantSplit/>
        </w:trPr>
        <w:tc>
          <w:tcPr>
            <w:tcW w:w="3828" w:type="dxa"/>
            <w:shd w:val="clear" w:color="auto" w:fill="F2F2F2" w:themeFill="background1" w:themeFillShade="F2"/>
          </w:tcPr>
          <w:p w14:paraId="221D3EC6" w14:textId="77777777" w:rsidR="009255F0" w:rsidRPr="00F41A01" w:rsidRDefault="009255F0" w:rsidP="008E01B6">
            <w:pPr>
              <w:rPr>
                <w:b/>
                <w:sz w:val="18"/>
                <w:szCs w:val="18"/>
              </w:rPr>
            </w:pPr>
            <w:r w:rsidRPr="00F41A01">
              <w:rPr>
                <w:b/>
                <w:sz w:val="18"/>
                <w:szCs w:val="18"/>
              </w:rPr>
              <w:t xml:space="preserve">National Improvement Framework </w:t>
            </w:r>
            <w:r>
              <w:rPr>
                <w:b/>
                <w:sz w:val="18"/>
                <w:szCs w:val="18"/>
              </w:rPr>
              <w:t>Priorities</w:t>
            </w:r>
          </w:p>
        </w:tc>
        <w:tc>
          <w:tcPr>
            <w:tcW w:w="3614" w:type="dxa"/>
            <w:shd w:val="clear" w:color="auto" w:fill="F2F2F2" w:themeFill="background1" w:themeFillShade="F2"/>
          </w:tcPr>
          <w:p w14:paraId="56FE064C" w14:textId="77777777" w:rsidR="009255F0" w:rsidRPr="00F41A01" w:rsidRDefault="009255F0" w:rsidP="008E01B6">
            <w:pPr>
              <w:rPr>
                <w:b/>
                <w:sz w:val="18"/>
                <w:szCs w:val="18"/>
              </w:rPr>
            </w:pPr>
            <w:r w:rsidRPr="00F41A01">
              <w:rPr>
                <w:b/>
                <w:sz w:val="18"/>
                <w:szCs w:val="18"/>
              </w:rPr>
              <w:t xml:space="preserve">HGIOS 4  </w:t>
            </w:r>
          </w:p>
        </w:tc>
        <w:tc>
          <w:tcPr>
            <w:tcW w:w="3757" w:type="dxa"/>
            <w:gridSpan w:val="2"/>
            <w:shd w:val="clear" w:color="auto" w:fill="F2F2F2" w:themeFill="background1" w:themeFillShade="F2"/>
          </w:tcPr>
          <w:p w14:paraId="6A447FAD" w14:textId="77777777" w:rsidR="009255F0" w:rsidRPr="00F41A01" w:rsidRDefault="009255F0" w:rsidP="008E01B6">
            <w:pPr>
              <w:rPr>
                <w:b/>
                <w:sz w:val="18"/>
                <w:szCs w:val="18"/>
              </w:rPr>
            </w:pPr>
            <w:r w:rsidRPr="00F41A01">
              <w:rPr>
                <w:b/>
                <w:sz w:val="18"/>
                <w:szCs w:val="18"/>
              </w:rPr>
              <w:t>Early Learning and Childcare</w:t>
            </w:r>
            <w:r>
              <w:rPr>
                <w:b/>
                <w:sz w:val="18"/>
                <w:szCs w:val="18"/>
              </w:rPr>
              <w:t xml:space="preserve"> Quality</w:t>
            </w:r>
            <w:r w:rsidRPr="00F41A01">
              <w:rPr>
                <w:b/>
                <w:sz w:val="18"/>
                <w:szCs w:val="18"/>
              </w:rPr>
              <w:t xml:space="preserve"> Indicators</w:t>
            </w:r>
          </w:p>
        </w:tc>
        <w:tc>
          <w:tcPr>
            <w:tcW w:w="3827" w:type="dxa"/>
            <w:gridSpan w:val="4"/>
            <w:shd w:val="clear" w:color="auto" w:fill="F2F2F2" w:themeFill="background1" w:themeFillShade="F2"/>
          </w:tcPr>
          <w:p w14:paraId="60E30988" w14:textId="77777777" w:rsidR="009255F0" w:rsidRPr="00F41A01" w:rsidRDefault="009255F0" w:rsidP="008E01B6">
            <w:pPr>
              <w:rPr>
                <w:b/>
                <w:sz w:val="18"/>
                <w:szCs w:val="18"/>
              </w:rPr>
            </w:pPr>
            <w:r w:rsidRPr="00F41A01">
              <w:rPr>
                <w:b/>
                <w:sz w:val="18"/>
                <w:szCs w:val="18"/>
              </w:rPr>
              <w:t>Argyll an</w:t>
            </w:r>
            <w:r>
              <w:rPr>
                <w:b/>
                <w:sz w:val="18"/>
                <w:szCs w:val="18"/>
              </w:rPr>
              <w:t>d Bute Education Key Objectives</w:t>
            </w:r>
          </w:p>
        </w:tc>
      </w:tr>
      <w:tr w:rsidR="009255F0" w:rsidRPr="0022059B" w14:paraId="43D30B3D" w14:textId="77777777" w:rsidTr="008E01B6">
        <w:trPr>
          <w:cantSplit/>
        </w:trPr>
        <w:tc>
          <w:tcPr>
            <w:tcW w:w="3828" w:type="dxa"/>
          </w:tcPr>
          <w:p w14:paraId="4BBAC398" w14:textId="77777777" w:rsidR="009255F0" w:rsidRPr="009D19D6" w:rsidRDefault="009255F0" w:rsidP="008E01B6">
            <w:pPr>
              <w:pStyle w:val="ListParagraph"/>
              <w:numPr>
                <w:ilvl w:val="0"/>
                <w:numId w:val="2"/>
              </w:numPr>
              <w:spacing w:before="120"/>
              <w:rPr>
                <w:sz w:val="18"/>
                <w:szCs w:val="18"/>
                <w:highlight w:val="yellow"/>
              </w:rPr>
            </w:pPr>
            <w:r w:rsidRPr="009D19D6">
              <w:rPr>
                <w:sz w:val="18"/>
                <w:szCs w:val="18"/>
                <w:highlight w:val="yellow"/>
              </w:rPr>
              <w:lastRenderedPageBreak/>
              <w:t>Placing the human rights and needs of every child and young person at the centre of education.</w:t>
            </w:r>
          </w:p>
          <w:p w14:paraId="56EE7237" w14:textId="77777777" w:rsidR="009255F0" w:rsidRPr="009D19D6" w:rsidRDefault="009255F0" w:rsidP="008E01B6">
            <w:pPr>
              <w:pStyle w:val="ListParagraph"/>
              <w:numPr>
                <w:ilvl w:val="0"/>
                <w:numId w:val="2"/>
              </w:numPr>
              <w:spacing w:before="120"/>
              <w:rPr>
                <w:sz w:val="18"/>
                <w:szCs w:val="18"/>
                <w:highlight w:val="yellow"/>
              </w:rPr>
            </w:pPr>
            <w:r w:rsidRPr="009D19D6">
              <w:rPr>
                <w:sz w:val="18"/>
                <w:szCs w:val="18"/>
                <w:highlight w:val="yellow"/>
              </w:rPr>
              <w:t>Improvement in children and young people’s health and wellbeing.</w:t>
            </w:r>
          </w:p>
          <w:p w14:paraId="14A07EAD" w14:textId="77777777" w:rsidR="009255F0" w:rsidRPr="009D19D6" w:rsidRDefault="009255F0" w:rsidP="008E01B6">
            <w:pPr>
              <w:pStyle w:val="ListParagraph"/>
              <w:numPr>
                <w:ilvl w:val="0"/>
                <w:numId w:val="2"/>
              </w:numPr>
              <w:spacing w:before="120"/>
              <w:rPr>
                <w:sz w:val="18"/>
                <w:szCs w:val="18"/>
                <w:highlight w:val="yellow"/>
              </w:rPr>
            </w:pPr>
            <w:r w:rsidRPr="009D19D6">
              <w:rPr>
                <w:sz w:val="18"/>
                <w:szCs w:val="18"/>
                <w:highlight w:val="yellow"/>
              </w:rPr>
              <w:t>Closing the attainment gap between the most and least disadvantaged children and young people</w:t>
            </w:r>
          </w:p>
          <w:p w14:paraId="6C286C64" w14:textId="77777777" w:rsidR="009255F0" w:rsidRDefault="009255F0" w:rsidP="008E01B6">
            <w:pPr>
              <w:pStyle w:val="ListParagraph"/>
              <w:numPr>
                <w:ilvl w:val="0"/>
                <w:numId w:val="2"/>
              </w:numPr>
              <w:spacing w:before="120"/>
              <w:rPr>
                <w:sz w:val="18"/>
                <w:szCs w:val="18"/>
              </w:rPr>
            </w:pPr>
            <w:r>
              <w:rPr>
                <w:sz w:val="18"/>
                <w:szCs w:val="18"/>
              </w:rPr>
              <w:t>Improvement in skills and sustained, positive school-leaver destinations for all young people.</w:t>
            </w:r>
          </w:p>
          <w:p w14:paraId="65D32559" w14:textId="77777777" w:rsidR="009255F0" w:rsidRPr="00F41A01" w:rsidRDefault="009255F0" w:rsidP="008E01B6">
            <w:pPr>
              <w:pStyle w:val="ListParagraph"/>
              <w:numPr>
                <w:ilvl w:val="0"/>
                <w:numId w:val="2"/>
              </w:numPr>
              <w:spacing w:before="120"/>
              <w:rPr>
                <w:sz w:val="18"/>
                <w:szCs w:val="18"/>
              </w:rPr>
            </w:pPr>
            <w:r w:rsidRPr="009D19D6">
              <w:rPr>
                <w:sz w:val="18"/>
                <w:szCs w:val="18"/>
                <w:highlight w:val="yellow"/>
              </w:rPr>
              <w:t>Improvement in achievement, particularly in literacy and numeracy.</w:t>
            </w:r>
          </w:p>
        </w:tc>
        <w:tc>
          <w:tcPr>
            <w:tcW w:w="3614" w:type="dxa"/>
          </w:tcPr>
          <w:p w14:paraId="704CAC42" w14:textId="77777777" w:rsidR="009255F0" w:rsidRPr="00F41A01" w:rsidRDefault="009255F0" w:rsidP="008E01B6">
            <w:pPr>
              <w:rPr>
                <w:sz w:val="18"/>
                <w:szCs w:val="18"/>
              </w:rPr>
            </w:pPr>
            <w:proofErr w:type="gramStart"/>
            <w:r w:rsidRPr="00F41A01">
              <w:rPr>
                <w:sz w:val="18"/>
                <w:szCs w:val="18"/>
              </w:rPr>
              <w:t xml:space="preserve">1.1 </w:t>
            </w:r>
            <w:r>
              <w:rPr>
                <w:sz w:val="18"/>
                <w:szCs w:val="18"/>
              </w:rPr>
              <w:t xml:space="preserve"> </w:t>
            </w:r>
            <w:r w:rsidRPr="00F41A01">
              <w:rPr>
                <w:sz w:val="18"/>
                <w:szCs w:val="18"/>
              </w:rPr>
              <w:t>Self</w:t>
            </w:r>
            <w:proofErr w:type="gramEnd"/>
            <w:r w:rsidRPr="00F41A01">
              <w:rPr>
                <w:sz w:val="18"/>
                <w:szCs w:val="18"/>
              </w:rPr>
              <w:t xml:space="preserve"> Evaluation for self-improvement</w:t>
            </w:r>
          </w:p>
          <w:p w14:paraId="48795384" w14:textId="77777777" w:rsidR="009255F0" w:rsidRPr="009D19D6" w:rsidRDefault="009255F0" w:rsidP="008E01B6">
            <w:pPr>
              <w:rPr>
                <w:sz w:val="18"/>
                <w:szCs w:val="18"/>
                <w:highlight w:val="yellow"/>
              </w:rPr>
            </w:pPr>
            <w:proofErr w:type="gramStart"/>
            <w:r w:rsidRPr="009D19D6">
              <w:rPr>
                <w:sz w:val="18"/>
                <w:szCs w:val="18"/>
                <w:highlight w:val="yellow"/>
              </w:rPr>
              <w:t>1.2  Leadership</w:t>
            </w:r>
            <w:proofErr w:type="gramEnd"/>
            <w:r w:rsidRPr="009D19D6">
              <w:rPr>
                <w:sz w:val="18"/>
                <w:szCs w:val="18"/>
                <w:highlight w:val="yellow"/>
              </w:rPr>
              <w:t xml:space="preserve"> for learning</w:t>
            </w:r>
          </w:p>
          <w:p w14:paraId="7185CC63" w14:textId="77777777" w:rsidR="009255F0" w:rsidRPr="00F41A01" w:rsidRDefault="009255F0" w:rsidP="008E01B6">
            <w:pPr>
              <w:rPr>
                <w:sz w:val="18"/>
                <w:szCs w:val="18"/>
              </w:rPr>
            </w:pPr>
            <w:proofErr w:type="gramStart"/>
            <w:r w:rsidRPr="009D19D6">
              <w:rPr>
                <w:sz w:val="18"/>
                <w:szCs w:val="18"/>
                <w:highlight w:val="yellow"/>
              </w:rPr>
              <w:t>1.3  Leadership</w:t>
            </w:r>
            <w:proofErr w:type="gramEnd"/>
            <w:r w:rsidRPr="009D19D6">
              <w:rPr>
                <w:sz w:val="18"/>
                <w:szCs w:val="18"/>
                <w:highlight w:val="yellow"/>
              </w:rPr>
              <w:t xml:space="preserve"> of change</w:t>
            </w:r>
          </w:p>
          <w:p w14:paraId="34FEDF36" w14:textId="77777777" w:rsidR="009255F0" w:rsidRPr="00F41A01" w:rsidRDefault="009255F0" w:rsidP="008E01B6">
            <w:pPr>
              <w:rPr>
                <w:sz w:val="18"/>
                <w:szCs w:val="18"/>
              </w:rPr>
            </w:pPr>
            <w:proofErr w:type="gramStart"/>
            <w:r w:rsidRPr="00F41A01">
              <w:rPr>
                <w:sz w:val="18"/>
                <w:szCs w:val="18"/>
              </w:rPr>
              <w:t xml:space="preserve">1.4 </w:t>
            </w:r>
            <w:r>
              <w:rPr>
                <w:sz w:val="18"/>
                <w:szCs w:val="18"/>
              </w:rPr>
              <w:t xml:space="preserve"> </w:t>
            </w:r>
            <w:r w:rsidRPr="00F41A01">
              <w:rPr>
                <w:sz w:val="18"/>
                <w:szCs w:val="18"/>
              </w:rPr>
              <w:t>Leadership</w:t>
            </w:r>
            <w:proofErr w:type="gramEnd"/>
            <w:r w:rsidRPr="00F41A01">
              <w:rPr>
                <w:sz w:val="18"/>
                <w:szCs w:val="18"/>
              </w:rPr>
              <w:t xml:space="preserve"> and management of staff</w:t>
            </w:r>
          </w:p>
          <w:p w14:paraId="30C5EE2A" w14:textId="77777777" w:rsidR="009255F0" w:rsidRPr="00F41A01" w:rsidRDefault="009255F0" w:rsidP="008E01B6">
            <w:pPr>
              <w:rPr>
                <w:sz w:val="18"/>
                <w:szCs w:val="18"/>
              </w:rPr>
            </w:pPr>
            <w:proofErr w:type="gramStart"/>
            <w:r w:rsidRPr="00F41A01">
              <w:rPr>
                <w:sz w:val="18"/>
                <w:szCs w:val="18"/>
              </w:rPr>
              <w:t xml:space="preserve">1.5 </w:t>
            </w:r>
            <w:r>
              <w:rPr>
                <w:sz w:val="18"/>
                <w:szCs w:val="18"/>
              </w:rPr>
              <w:t xml:space="preserve"> </w:t>
            </w:r>
            <w:r w:rsidRPr="00F41A01">
              <w:rPr>
                <w:sz w:val="18"/>
                <w:szCs w:val="18"/>
              </w:rPr>
              <w:t>Management</w:t>
            </w:r>
            <w:proofErr w:type="gramEnd"/>
            <w:r w:rsidRPr="00F41A01">
              <w:rPr>
                <w:sz w:val="18"/>
                <w:szCs w:val="18"/>
              </w:rPr>
              <w:t xml:space="preserve"> of resources to promote equity</w:t>
            </w:r>
          </w:p>
          <w:p w14:paraId="344E890A" w14:textId="77777777" w:rsidR="009255F0" w:rsidRPr="00F41A01" w:rsidRDefault="009255F0" w:rsidP="008E01B6">
            <w:pPr>
              <w:rPr>
                <w:sz w:val="18"/>
                <w:szCs w:val="18"/>
              </w:rPr>
            </w:pPr>
            <w:proofErr w:type="gramStart"/>
            <w:r w:rsidRPr="00F41A01">
              <w:rPr>
                <w:sz w:val="18"/>
                <w:szCs w:val="18"/>
              </w:rPr>
              <w:t xml:space="preserve">2.1 </w:t>
            </w:r>
            <w:r>
              <w:rPr>
                <w:sz w:val="18"/>
                <w:szCs w:val="18"/>
              </w:rPr>
              <w:t xml:space="preserve"> </w:t>
            </w:r>
            <w:r w:rsidRPr="00F41A01">
              <w:rPr>
                <w:sz w:val="18"/>
                <w:szCs w:val="18"/>
              </w:rPr>
              <w:t>Safeguarding</w:t>
            </w:r>
            <w:proofErr w:type="gramEnd"/>
            <w:r w:rsidRPr="00F41A01">
              <w:rPr>
                <w:sz w:val="18"/>
                <w:szCs w:val="18"/>
              </w:rPr>
              <w:t xml:space="preserve"> and child protection</w:t>
            </w:r>
          </w:p>
          <w:p w14:paraId="43EC1EEC" w14:textId="77777777" w:rsidR="009255F0" w:rsidRPr="009D19D6" w:rsidRDefault="009255F0" w:rsidP="008E01B6">
            <w:pPr>
              <w:rPr>
                <w:sz w:val="18"/>
                <w:szCs w:val="18"/>
                <w:highlight w:val="yellow"/>
              </w:rPr>
            </w:pPr>
            <w:proofErr w:type="gramStart"/>
            <w:r w:rsidRPr="009D19D6">
              <w:rPr>
                <w:sz w:val="18"/>
                <w:szCs w:val="18"/>
                <w:highlight w:val="yellow"/>
              </w:rPr>
              <w:t>2.2  Curriculum</w:t>
            </w:r>
            <w:proofErr w:type="gramEnd"/>
          </w:p>
          <w:p w14:paraId="546B18DA" w14:textId="77777777" w:rsidR="009255F0" w:rsidRDefault="009255F0" w:rsidP="008E01B6">
            <w:pPr>
              <w:rPr>
                <w:sz w:val="18"/>
                <w:szCs w:val="18"/>
              </w:rPr>
            </w:pPr>
            <w:proofErr w:type="gramStart"/>
            <w:r w:rsidRPr="009D19D6">
              <w:rPr>
                <w:sz w:val="18"/>
                <w:szCs w:val="18"/>
                <w:highlight w:val="yellow"/>
              </w:rPr>
              <w:t>2.3  Learning</w:t>
            </w:r>
            <w:proofErr w:type="gramEnd"/>
            <w:r w:rsidRPr="009D19D6">
              <w:rPr>
                <w:sz w:val="18"/>
                <w:szCs w:val="18"/>
                <w:highlight w:val="yellow"/>
              </w:rPr>
              <w:t xml:space="preserve"> teaching and assessment</w:t>
            </w:r>
          </w:p>
          <w:p w14:paraId="2BA54A39" w14:textId="77777777" w:rsidR="009255F0" w:rsidRPr="00F41A01" w:rsidRDefault="009255F0" w:rsidP="008E01B6">
            <w:pPr>
              <w:rPr>
                <w:sz w:val="18"/>
                <w:szCs w:val="18"/>
              </w:rPr>
            </w:pPr>
            <w:proofErr w:type="gramStart"/>
            <w:r w:rsidRPr="00F41A01">
              <w:rPr>
                <w:sz w:val="18"/>
                <w:szCs w:val="18"/>
              </w:rPr>
              <w:t xml:space="preserve">2.4 </w:t>
            </w:r>
            <w:r>
              <w:rPr>
                <w:sz w:val="18"/>
                <w:szCs w:val="18"/>
              </w:rPr>
              <w:t xml:space="preserve"> </w:t>
            </w:r>
            <w:r w:rsidRPr="00F41A01">
              <w:rPr>
                <w:sz w:val="18"/>
                <w:szCs w:val="18"/>
              </w:rPr>
              <w:t>Personalised</w:t>
            </w:r>
            <w:proofErr w:type="gramEnd"/>
            <w:r w:rsidRPr="00F41A01">
              <w:rPr>
                <w:sz w:val="18"/>
                <w:szCs w:val="18"/>
              </w:rPr>
              <w:t xml:space="preserve"> support</w:t>
            </w:r>
          </w:p>
          <w:p w14:paraId="7F1D3D2D" w14:textId="77777777" w:rsidR="009255F0" w:rsidRPr="00F41A01" w:rsidRDefault="009255F0" w:rsidP="008E01B6">
            <w:pPr>
              <w:rPr>
                <w:sz w:val="18"/>
                <w:szCs w:val="18"/>
              </w:rPr>
            </w:pPr>
            <w:proofErr w:type="gramStart"/>
            <w:r w:rsidRPr="00F41A01">
              <w:rPr>
                <w:sz w:val="18"/>
                <w:szCs w:val="18"/>
              </w:rPr>
              <w:t xml:space="preserve">2.5 </w:t>
            </w:r>
            <w:r>
              <w:rPr>
                <w:sz w:val="18"/>
                <w:szCs w:val="18"/>
              </w:rPr>
              <w:t xml:space="preserve"> </w:t>
            </w:r>
            <w:r w:rsidRPr="00F41A01">
              <w:rPr>
                <w:sz w:val="18"/>
                <w:szCs w:val="18"/>
              </w:rPr>
              <w:t>Family</w:t>
            </w:r>
            <w:proofErr w:type="gramEnd"/>
            <w:r w:rsidRPr="00F41A01">
              <w:rPr>
                <w:sz w:val="18"/>
                <w:szCs w:val="18"/>
              </w:rPr>
              <w:t xml:space="preserve"> learning</w:t>
            </w:r>
          </w:p>
          <w:p w14:paraId="1FC0EAB3" w14:textId="77777777" w:rsidR="009255F0" w:rsidRPr="00F41A01" w:rsidRDefault="009255F0" w:rsidP="008E01B6">
            <w:pPr>
              <w:rPr>
                <w:sz w:val="18"/>
                <w:szCs w:val="18"/>
              </w:rPr>
            </w:pPr>
            <w:proofErr w:type="gramStart"/>
            <w:r w:rsidRPr="00F41A01">
              <w:rPr>
                <w:sz w:val="18"/>
                <w:szCs w:val="18"/>
              </w:rPr>
              <w:t xml:space="preserve">2.6 </w:t>
            </w:r>
            <w:r>
              <w:rPr>
                <w:sz w:val="18"/>
                <w:szCs w:val="18"/>
              </w:rPr>
              <w:t xml:space="preserve"> </w:t>
            </w:r>
            <w:r w:rsidRPr="00F41A01">
              <w:rPr>
                <w:sz w:val="18"/>
                <w:szCs w:val="18"/>
              </w:rPr>
              <w:t>Transitions</w:t>
            </w:r>
            <w:proofErr w:type="gramEnd"/>
          </w:p>
          <w:p w14:paraId="46F8988A" w14:textId="77777777" w:rsidR="009255F0" w:rsidRPr="00F41A01" w:rsidRDefault="009255F0" w:rsidP="008E01B6">
            <w:pPr>
              <w:rPr>
                <w:sz w:val="18"/>
                <w:szCs w:val="18"/>
              </w:rPr>
            </w:pPr>
            <w:proofErr w:type="gramStart"/>
            <w:r w:rsidRPr="00F41A01">
              <w:rPr>
                <w:sz w:val="18"/>
                <w:szCs w:val="18"/>
              </w:rPr>
              <w:t xml:space="preserve">2.7 </w:t>
            </w:r>
            <w:r>
              <w:rPr>
                <w:sz w:val="18"/>
                <w:szCs w:val="18"/>
              </w:rPr>
              <w:t xml:space="preserve"> </w:t>
            </w:r>
            <w:r w:rsidRPr="00F41A01">
              <w:rPr>
                <w:sz w:val="18"/>
                <w:szCs w:val="18"/>
              </w:rPr>
              <w:t>Partnership</w:t>
            </w:r>
            <w:proofErr w:type="gramEnd"/>
          </w:p>
          <w:p w14:paraId="4A00B2DC" w14:textId="77777777" w:rsidR="009255F0" w:rsidRPr="009D19D6" w:rsidRDefault="009255F0" w:rsidP="008E01B6">
            <w:pPr>
              <w:rPr>
                <w:sz w:val="18"/>
                <w:szCs w:val="18"/>
                <w:highlight w:val="yellow"/>
              </w:rPr>
            </w:pPr>
            <w:proofErr w:type="gramStart"/>
            <w:r w:rsidRPr="009D19D6">
              <w:rPr>
                <w:sz w:val="18"/>
                <w:szCs w:val="18"/>
                <w:highlight w:val="yellow"/>
              </w:rPr>
              <w:t>3.1  Ensuring</w:t>
            </w:r>
            <w:proofErr w:type="gramEnd"/>
            <w:r w:rsidRPr="009D19D6">
              <w:rPr>
                <w:sz w:val="18"/>
                <w:szCs w:val="18"/>
                <w:highlight w:val="yellow"/>
              </w:rPr>
              <w:t xml:space="preserve"> wellbeing, equality and inclusion</w:t>
            </w:r>
          </w:p>
          <w:p w14:paraId="17DA7BC4" w14:textId="77777777" w:rsidR="009255F0" w:rsidRPr="00F41A01" w:rsidRDefault="009255F0" w:rsidP="008E01B6">
            <w:pPr>
              <w:rPr>
                <w:sz w:val="18"/>
                <w:szCs w:val="18"/>
              </w:rPr>
            </w:pPr>
            <w:proofErr w:type="gramStart"/>
            <w:r w:rsidRPr="009D19D6">
              <w:rPr>
                <w:sz w:val="18"/>
                <w:szCs w:val="18"/>
                <w:highlight w:val="yellow"/>
              </w:rPr>
              <w:t>3.2  Raising</w:t>
            </w:r>
            <w:proofErr w:type="gramEnd"/>
            <w:r w:rsidRPr="009D19D6">
              <w:rPr>
                <w:sz w:val="18"/>
                <w:szCs w:val="18"/>
                <w:highlight w:val="yellow"/>
              </w:rPr>
              <w:t xml:space="preserve"> attainment and achievement/Securing children's progress</w:t>
            </w:r>
            <w:r w:rsidRPr="00F41A01">
              <w:rPr>
                <w:sz w:val="18"/>
                <w:szCs w:val="18"/>
              </w:rPr>
              <w:t xml:space="preserve"> </w:t>
            </w:r>
          </w:p>
          <w:p w14:paraId="33CAB983" w14:textId="77777777" w:rsidR="009255F0" w:rsidRPr="00F41A01" w:rsidRDefault="009255F0" w:rsidP="008E01B6">
            <w:pPr>
              <w:rPr>
                <w:sz w:val="18"/>
                <w:szCs w:val="18"/>
              </w:rPr>
            </w:pPr>
            <w:proofErr w:type="gramStart"/>
            <w:r w:rsidRPr="00F41A01">
              <w:rPr>
                <w:sz w:val="18"/>
                <w:szCs w:val="18"/>
              </w:rPr>
              <w:t xml:space="preserve">3.3 </w:t>
            </w:r>
            <w:r>
              <w:rPr>
                <w:sz w:val="18"/>
                <w:szCs w:val="18"/>
              </w:rPr>
              <w:t xml:space="preserve"> </w:t>
            </w:r>
            <w:r w:rsidRPr="00F41A01">
              <w:rPr>
                <w:sz w:val="18"/>
                <w:szCs w:val="18"/>
              </w:rPr>
              <w:t>Increasing</w:t>
            </w:r>
            <w:proofErr w:type="gramEnd"/>
            <w:r w:rsidRPr="00F41A01">
              <w:rPr>
                <w:sz w:val="18"/>
                <w:szCs w:val="18"/>
              </w:rPr>
              <w:t xml:space="preserve"> creativity and employability/ Developing creativity and skills for l</w:t>
            </w:r>
            <w:r>
              <w:rPr>
                <w:sz w:val="18"/>
                <w:szCs w:val="18"/>
              </w:rPr>
              <w:t>ife and learning</w:t>
            </w:r>
          </w:p>
        </w:tc>
        <w:tc>
          <w:tcPr>
            <w:tcW w:w="3757" w:type="dxa"/>
            <w:gridSpan w:val="2"/>
          </w:tcPr>
          <w:p w14:paraId="033BAFFC" w14:textId="77777777" w:rsidR="009255F0" w:rsidRPr="00745E15" w:rsidRDefault="009255F0" w:rsidP="008E01B6">
            <w:pPr>
              <w:ind w:left="318" w:hanging="318"/>
              <w:rPr>
                <w:b/>
                <w:sz w:val="18"/>
                <w:szCs w:val="18"/>
              </w:rPr>
            </w:pPr>
            <w:r w:rsidRPr="00745E15">
              <w:rPr>
                <w:b/>
                <w:sz w:val="18"/>
                <w:szCs w:val="18"/>
              </w:rPr>
              <w:t>Leadership</w:t>
            </w:r>
          </w:p>
          <w:p w14:paraId="23DAFE69" w14:textId="77777777" w:rsidR="009255F0" w:rsidRPr="009D19D6" w:rsidRDefault="009255F0" w:rsidP="008E01B6">
            <w:pPr>
              <w:pStyle w:val="ListParagraph"/>
              <w:numPr>
                <w:ilvl w:val="0"/>
                <w:numId w:val="4"/>
              </w:numPr>
              <w:rPr>
                <w:sz w:val="18"/>
                <w:szCs w:val="18"/>
                <w:highlight w:val="yellow"/>
              </w:rPr>
            </w:pPr>
            <w:r w:rsidRPr="009D19D6">
              <w:rPr>
                <w:sz w:val="18"/>
                <w:szCs w:val="18"/>
                <w:highlight w:val="yellow"/>
              </w:rPr>
              <w:t>Leadership and management of staff and resources</w:t>
            </w:r>
          </w:p>
          <w:p w14:paraId="235ECDE7" w14:textId="77777777" w:rsidR="009255F0" w:rsidRPr="00745E15" w:rsidRDefault="009255F0" w:rsidP="008E01B6">
            <w:pPr>
              <w:pStyle w:val="ListParagraph"/>
              <w:numPr>
                <w:ilvl w:val="0"/>
                <w:numId w:val="4"/>
              </w:numPr>
              <w:rPr>
                <w:sz w:val="18"/>
                <w:szCs w:val="18"/>
              </w:rPr>
            </w:pPr>
            <w:r w:rsidRPr="00745E15">
              <w:rPr>
                <w:sz w:val="18"/>
                <w:szCs w:val="18"/>
              </w:rPr>
              <w:t>Staff skills, knowledge, values and deployment</w:t>
            </w:r>
          </w:p>
          <w:p w14:paraId="070DD38A" w14:textId="77777777" w:rsidR="009255F0" w:rsidRPr="00745E15" w:rsidRDefault="009255F0" w:rsidP="008E01B6">
            <w:pPr>
              <w:pStyle w:val="ListParagraph"/>
              <w:numPr>
                <w:ilvl w:val="0"/>
                <w:numId w:val="4"/>
              </w:numPr>
              <w:rPr>
                <w:sz w:val="18"/>
                <w:szCs w:val="18"/>
              </w:rPr>
            </w:pPr>
            <w:r w:rsidRPr="00745E15">
              <w:rPr>
                <w:sz w:val="18"/>
                <w:szCs w:val="18"/>
              </w:rPr>
              <w:t>Leadership of continuous improvement</w:t>
            </w:r>
          </w:p>
          <w:p w14:paraId="38790696" w14:textId="77777777" w:rsidR="009255F0" w:rsidRPr="00745E15" w:rsidRDefault="009255F0" w:rsidP="008E01B6">
            <w:pPr>
              <w:rPr>
                <w:b/>
                <w:sz w:val="18"/>
                <w:szCs w:val="18"/>
              </w:rPr>
            </w:pPr>
            <w:r w:rsidRPr="00745E15">
              <w:rPr>
                <w:b/>
                <w:sz w:val="18"/>
                <w:szCs w:val="18"/>
              </w:rPr>
              <w:t>Children thrive and develop in quality spaces</w:t>
            </w:r>
          </w:p>
          <w:p w14:paraId="15FE7DD7" w14:textId="77777777" w:rsidR="009255F0" w:rsidRPr="00745E15" w:rsidRDefault="009255F0" w:rsidP="008E01B6">
            <w:pPr>
              <w:pStyle w:val="ListParagraph"/>
              <w:numPr>
                <w:ilvl w:val="0"/>
                <w:numId w:val="5"/>
              </w:numPr>
              <w:rPr>
                <w:sz w:val="18"/>
                <w:szCs w:val="18"/>
              </w:rPr>
            </w:pPr>
            <w:r w:rsidRPr="00745E15">
              <w:rPr>
                <w:sz w:val="18"/>
                <w:szCs w:val="18"/>
              </w:rPr>
              <w:t xml:space="preserve">Children experience </w:t>
            </w:r>
            <w:proofErr w:type="gramStart"/>
            <w:r w:rsidRPr="00745E15">
              <w:rPr>
                <w:sz w:val="18"/>
                <w:szCs w:val="18"/>
              </w:rPr>
              <w:t>high quality</w:t>
            </w:r>
            <w:proofErr w:type="gramEnd"/>
            <w:r w:rsidRPr="00745E15">
              <w:rPr>
                <w:sz w:val="18"/>
                <w:szCs w:val="18"/>
              </w:rPr>
              <w:t xml:space="preserve"> spaces</w:t>
            </w:r>
          </w:p>
          <w:p w14:paraId="5F2E504F" w14:textId="77777777" w:rsidR="009255F0" w:rsidRPr="00745E15" w:rsidRDefault="009255F0" w:rsidP="008E01B6">
            <w:pPr>
              <w:rPr>
                <w:b/>
                <w:sz w:val="18"/>
                <w:szCs w:val="18"/>
              </w:rPr>
            </w:pPr>
            <w:r w:rsidRPr="00745E15">
              <w:rPr>
                <w:b/>
                <w:sz w:val="18"/>
                <w:szCs w:val="18"/>
              </w:rPr>
              <w:t>Children play and learn</w:t>
            </w:r>
          </w:p>
          <w:p w14:paraId="0ECBD12D" w14:textId="77777777" w:rsidR="009255F0" w:rsidRPr="009D19D6" w:rsidRDefault="009255F0" w:rsidP="008E01B6">
            <w:pPr>
              <w:pStyle w:val="ListParagraph"/>
              <w:numPr>
                <w:ilvl w:val="0"/>
                <w:numId w:val="5"/>
              </w:numPr>
              <w:rPr>
                <w:sz w:val="18"/>
                <w:szCs w:val="18"/>
                <w:highlight w:val="yellow"/>
              </w:rPr>
            </w:pPr>
            <w:r w:rsidRPr="009D19D6">
              <w:rPr>
                <w:sz w:val="18"/>
                <w:szCs w:val="18"/>
                <w:highlight w:val="yellow"/>
              </w:rPr>
              <w:t>Play and learning</w:t>
            </w:r>
          </w:p>
          <w:p w14:paraId="3C246318" w14:textId="77777777" w:rsidR="009255F0" w:rsidRPr="009D19D6" w:rsidRDefault="009255F0" w:rsidP="008E01B6">
            <w:pPr>
              <w:pStyle w:val="ListParagraph"/>
              <w:numPr>
                <w:ilvl w:val="0"/>
                <w:numId w:val="5"/>
              </w:numPr>
              <w:rPr>
                <w:sz w:val="18"/>
                <w:szCs w:val="18"/>
                <w:highlight w:val="yellow"/>
              </w:rPr>
            </w:pPr>
            <w:r w:rsidRPr="009D19D6">
              <w:rPr>
                <w:sz w:val="18"/>
                <w:szCs w:val="18"/>
                <w:highlight w:val="yellow"/>
              </w:rPr>
              <w:t>Curriculum</w:t>
            </w:r>
          </w:p>
          <w:p w14:paraId="5AFA6EF4" w14:textId="77777777" w:rsidR="009255F0" w:rsidRPr="009D19D6" w:rsidRDefault="009255F0" w:rsidP="008E01B6">
            <w:pPr>
              <w:pStyle w:val="ListParagraph"/>
              <w:numPr>
                <w:ilvl w:val="0"/>
                <w:numId w:val="5"/>
              </w:numPr>
              <w:rPr>
                <w:sz w:val="18"/>
                <w:szCs w:val="18"/>
                <w:highlight w:val="yellow"/>
              </w:rPr>
            </w:pPr>
            <w:r w:rsidRPr="009D19D6">
              <w:rPr>
                <w:sz w:val="18"/>
                <w:szCs w:val="18"/>
                <w:highlight w:val="yellow"/>
              </w:rPr>
              <w:t>Learning, teaching and assessment</w:t>
            </w:r>
          </w:p>
          <w:p w14:paraId="547F5B4F" w14:textId="77777777" w:rsidR="009255F0" w:rsidRPr="00745E15" w:rsidRDefault="009255F0" w:rsidP="008E01B6">
            <w:pPr>
              <w:rPr>
                <w:b/>
                <w:sz w:val="18"/>
                <w:szCs w:val="18"/>
              </w:rPr>
            </w:pPr>
            <w:r w:rsidRPr="00745E15">
              <w:rPr>
                <w:b/>
                <w:sz w:val="18"/>
                <w:szCs w:val="18"/>
              </w:rPr>
              <w:t>Children are supported to achieve</w:t>
            </w:r>
          </w:p>
          <w:p w14:paraId="34DEC948" w14:textId="77777777" w:rsidR="009255F0" w:rsidRPr="009D19D6" w:rsidRDefault="009255F0" w:rsidP="008E01B6">
            <w:pPr>
              <w:pStyle w:val="ListParagraph"/>
              <w:numPr>
                <w:ilvl w:val="0"/>
                <w:numId w:val="6"/>
              </w:numPr>
              <w:rPr>
                <w:sz w:val="18"/>
                <w:szCs w:val="18"/>
                <w:highlight w:val="yellow"/>
              </w:rPr>
            </w:pPr>
            <w:r w:rsidRPr="009D19D6">
              <w:rPr>
                <w:sz w:val="18"/>
                <w:szCs w:val="18"/>
                <w:highlight w:val="yellow"/>
              </w:rPr>
              <w:t>Nurturing care and support</w:t>
            </w:r>
          </w:p>
          <w:p w14:paraId="61DC91FE" w14:textId="77777777" w:rsidR="009255F0" w:rsidRPr="009D19D6" w:rsidRDefault="009255F0" w:rsidP="008E01B6">
            <w:pPr>
              <w:pStyle w:val="ListParagraph"/>
              <w:numPr>
                <w:ilvl w:val="0"/>
                <w:numId w:val="6"/>
              </w:numPr>
              <w:rPr>
                <w:sz w:val="18"/>
                <w:szCs w:val="18"/>
                <w:highlight w:val="yellow"/>
              </w:rPr>
            </w:pPr>
            <w:r w:rsidRPr="009D19D6">
              <w:rPr>
                <w:sz w:val="18"/>
                <w:szCs w:val="18"/>
                <w:highlight w:val="yellow"/>
              </w:rPr>
              <w:t>Wellbeing inclusion and equality</w:t>
            </w:r>
          </w:p>
          <w:p w14:paraId="65D99802" w14:textId="77777777" w:rsidR="009255F0" w:rsidRPr="009D19D6" w:rsidRDefault="009255F0" w:rsidP="008E01B6">
            <w:pPr>
              <w:pStyle w:val="ListParagraph"/>
              <w:numPr>
                <w:ilvl w:val="0"/>
                <w:numId w:val="6"/>
              </w:numPr>
              <w:rPr>
                <w:sz w:val="18"/>
                <w:szCs w:val="18"/>
                <w:highlight w:val="yellow"/>
              </w:rPr>
            </w:pPr>
            <w:r w:rsidRPr="009D19D6">
              <w:rPr>
                <w:sz w:val="18"/>
                <w:szCs w:val="18"/>
                <w:highlight w:val="yellow"/>
              </w:rPr>
              <w:t>Children’s progress</w:t>
            </w:r>
          </w:p>
          <w:p w14:paraId="67A983A7" w14:textId="77777777" w:rsidR="009255F0" w:rsidRPr="00745E15" w:rsidRDefault="009255F0" w:rsidP="008E01B6">
            <w:pPr>
              <w:pStyle w:val="ListParagraph"/>
              <w:numPr>
                <w:ilvl w:val="0"/>
                <w:numId w:val="6"/>
              </w:numPr>
              <w:rPr>
                <w:sz w:val="18"/>
                <w:szCs w:val="18"/>
              </w:rPr>
            </w:pPr>
            <w:r w:rsidRPr="00745E15">
              <w:rPr>
                <w:sz w:val="18"/>
                <w:szCs w:val="18"/>
              </w:rPr>
              <w:t>Safeguarding and child protection</w:t>
            </w:r>
          </w:p>
        </w:tc>
        <w:tc>
          <w:tcPr>
            <w:tcW w:w="3827" w:type="dxa"/>
            <w:gridSpan w:val="4"/>
          </w:tcPr>
          <w:p w14:paraId="6D2C9254" w14:textId="77777777" w:rsidR="009255F0" w:rsidRPr="009D19D6" w:rsidRDefault="009255F0" w:rsidP="008E01B6">
            <w:pPr>
              <w:pStyle w:val="ListParagraph"/>
              <w:numPr>
                <w:ilvl w:val="0"/>
                <w:numId w:val="1"/>
              </w:numPr>
              <w:spacing w:before="120"/>
              <w:ind w:left="223" w:hanging="223"/>
              <w:rPr>
                <w:sz w:val="18"/>
                <w:szCs w:val="18"/>
                <w:highlight w:val="yellow"/>
              </w:rPr>
            </w:pPr>
            <w:r w:rsidRPr="009D19D6">
              <w:rPr>
                <w:sz w:val="18"/>
                <w:szCs w:val="18"/>
                <w:highlight w:val="yellow"/>
              </w:rPr>
              <w:t>Best start for learners</w:t>
            </w:r>
          </w:p>
          <w:p w14:paraId="61F69999" w14:textId="77777777" w:rsidR="009255F0" w:rsidRPr="009D19D6" w:rsidRDefault="009255F0" w:rsidP="008E01B6">
            <w:pPr>
              <w:pStyle w:val="ListParagraph"/>
              <w:numPr>
                <w:ilvl w:val="0"/>
                <w:numId w:val="1"/>
              </w:numPr>
              <w:spacing w:before="120"/>
              <w:ind w:left="223" w:hanging="223"/>
              <w:rPr>
                <w:sz w:val="18"/>
                <w:szCs w:val="18"/>
                <w:highlight w:val="yellow"/>
              </w:rPr>
            </w:pPr>
            <w:r w:rsidRPr="009D19D6">
              <w:rPr>
                <w:sz w:val="18"/>
                <w:szCs w:val="18"/>
                <w:highlight w:val="yellow"/>
              </w:rPr>
              <w:t>Ambitious learners</w:t>
            </w:r>
          </w:p>
          <w:p w14:paraId="4C6F70CD" w14:textId="77777777" w:rsidR="009255F0" w:rsidRPr="009D19D6" w:rsidRDefault="009255F0" w:rsidP="008E01B6">
            <w:pPr>
              <w:pStyle w:val="ListParagraph"/>
              <w:numPr>
                <w:ilvl w:val="0"/>
                <w:numId w:val="1"/>
              </w:numPr>
              <w:spacing w:before="120"/>
              <w:ind w:left="223" w:hanging="223"/>
              <w:rPr>
                <w:sz w:val="18"/>
                <w:szCs w:val="18"/>
                <w:highlight w:val="yellow"/>
              </w:rPr>
            </w:pPr>
            <w:r w:rsidRPr="009D19D6">
              <w:rPr>
                <w:sz w:val="18"/>
                <w:szCs w:val="18"/>
                <w:highlight w:val="yellow"/>
              </w:rPr>
              <w:t>Nurtured learners</w:t>
            </w:r>
          </w:p>
          <w:p w14:paraId="6A4749BA" w14:textId="77777777" w:rsidR="009255F0" w:rsidRPr="009D19D6" w:rsidRDefault="009255F0" w:rsidP="008E01B6">
            <w:pPr>
              <w:pStyle w:val="ListParagraph"/>
              <w:numPr>
                <w:ilvl w:val="0"/>
                <w:numId w:val="1"/>
              </w:numPr>
              <w:spacing w:before="120"/>
              <w:ind w:left="223" w:hanging="223"/>
              <w:rPr>
                <w:sz w:val="18"/>
                <w:szCs w:val="18"/>
                <w:highlight w:val="yellow"/>
              </w:rPr>
            </w:pPr>
            <w:r w:rsidRPr="009D19D6">
              <w:rPr>
                <w:sz w:val="18"/>
                <w:szCs w:val="18"/>
                <w:highlight w:val="yellow"/>
              </w:rPr>
              <w:t>Connected learners</w:t>
            </w:r>
          </w:p>
          <w:p w14:paraId="4BE45BEE" w14:textId="77777777" w:rsidR="009255F0" w:rsidRPr="009D19D6" w:rsidRDefault="009255F0" w:rsidP="008E01B6">
            <w:pPr>
              <w:pStyle w:val="ListParagraph"/>
              <w:numPr>
                <w:ilvl w:val="0"/>
                <w:numId w:val="1"/>
              </w:numPr>
              <w:spacing w:before="120"/>
              <w:ind w:left="223" w:hanging="223"/>
              <w:rPr>
                <w:sz w:val="18"/>
                <w:szCs w:val="18"/>
                <w:highlight w:val="yellow"/>
              </w:rPr>
            </w:pPr>
            <w:r w:rsidRPr="009D19D6">
              <w:rPr>
                <w:sz w:val="18"/>
                <w:szCs w:val="18"/>
                <w:highlight w:val="yellow"/>
              </w:rPr>
              <w:t>Lifelong learners</w:t>
            </w:r>
          </w:p>
          <w:p w14:paraId="12A7A0DD" w14:textId="77777777" w:rsidR="009255F0" w:rsidRPr="0022059B" w:rsidRDefault="009255F0" w:rsidP="008E01B6">
            <w:pPr>
              <w:pStyle w:val="ListParagraph"/>
              <w:spacing w:before="120"/>
              <w:ind w:left="223"/>
              <w:rPr>
                <w:sz w:val="18"/>
                <w:szCs w:val="18"/>
              </w:rPr>
            </w:pPr>
          </w:p>
        </w:tc>
      </w:tr>
      <w:tr w:rsidR="009255F0" w:rsidRPr="00CA7B00" w14:paraId="0E8BD6BA" w14:textId="77777777" w:rsidTr="008E01B6">
        <w:trPr>
          <w:cantSplit/>
        </w:trPr>
        <w:tc>
          <w:tcPr>
            <w:tcW w:w="3828" w:type="dxa"/>
            <w:shd w:val="clear" w:color="auto" w:fill="F2F2F2" w:themeFill="background1" w:themeFillShade="F2"/>
          </w:tcPr>
          <w:p w14:paraId="1262EB8B" w14:textId="77777777" w:rsidR="009255F0" w:rsidRPr="00CA7B00" w:rsidRDefault="009255F0" w:rsidP="008E01B6">
            <w:pPr>
              <w:rPr>
                <w:b/>
                <w:sz w:val="20"/>
                <w:szCs w:val="20"/>
              </w:rPr>
            </w:pPr>
            <w:r>
              <w:rPr>
                <w:b/>
                <w:sz w:val="20"/>
                <w:szCs w:val="20"/>
              </w:rPr>
              <w:t>Priorities</w:t>
            </w:r>
          </w:p>
        </w:tc>
        <w:tc>
          <w:tcPr>
            <w:tcW w:w="4252" w:type="dxa"/>
            <w:gridSpan w:val="2"/>
            <w:shd w:val="clear" w:color="auto" w:fill="F2F2F2" w:themeFill="background1" w:themeFillShade="F2"/>
          </w:tcPr>
          <w:p w14:paraId="77F2F8CD" w14:textId="77777777" w:rsidR="009255F0" w:rsidRPr="00CA7B00" w:rsidRDefault="009255F0" w:rsidP="008E01B6">
            <w:pPr>
              <w:rPr>
                <w:b/>
                <w:sz w:val="20"/>
                <w:szCs w:val="20"/>
              </w:rPr>
            </w:pPr>
            <w:r>
              <w:rPr>
                <w:b/>
                <w:sz w:val="20"/>
                <w:szCs w:val="20"/>
              </w:rPr>
              <w:t>Proposed Outcome and Impact</w:t>
            </w:r>
          </w:p>
        </w:tc>
        <w:tc>
          <w:tcPr>
            <w:tcW w:w="4820" w:type="dxa"/>
            <w:gridSpan w:val="3"/>
            <w:shd w:val="clear" w:color="auto" w:fill="F2F2F2" w:themeFill="background1" w:themeFillShade="F2"/>
          </w:tcPr>
          <w:p w14:paraId="3F3FD15A" w14:textId="77777777" w:rsidR="009255F0" w:rsidRPr="00CA7B00" w:rsidRDefault="009255F0" w:rsidP="008E01B6">
            <w:pPr>
              <w:rPr>
                <w:b/>
                <w:sz w:val="20"/>
                <w:szCs w:val="20"/>
              </w:rPr>
            </w:pPr>
            <w:r>
              <w:rPr>
                <w:b/>
                <w:sz w:val="20"/>
                <w:szCs w:val="20"/>
              </w:rPr>
              <w:t>Measures</w:t>
            </w:r>
          </w:p>
        </w:tc>
        <w:tc>
          <w:tcPr>
            <w:tcW w:w="2126" w:type="dxa"/>
            <w:gridSpan w:val="2"/>
            <w:shd w:val="clear" w:color="auto" w:fill="F2F2F2" w:themeFill="background1" w:themeFillShade="F2"/>
          </w:tcPr>
          <w:p w14:paraId="0E4F2D5C" w14:textId="77777777" w:rsidR="009255F0" w:rsidRPr="00CA7B00" w:rsidRDefault="009255F0" w:rsidP="008E01B6">
            <w:pPr>
              <w:rPr>
                <w:b/>
                <w:sz w:val="20"/>
                <w:szCs w:val="20"/>
              </w:rPr>
            </w:pPr>
            <w:r>
              <w:rPr>
                <w:b/>
                <w:sz w:val="20"/>
                <w:szCs w:val="20"/>
              </w:rPr>
              <w:t xml:space="preserve">Linked to PEF </w:t>
            </w:r>
            <w:r w:rsidRPr="004C0644">
              <w:rPr>
                <w:sz w:val="20"/>
                <w:szCs w:val="20"/>
              </w:rPr>
              <w:t>(</w:t>
            </w:r>
            <w:r>
              <w:rPr>
                <w:sz w:val="20"/>
                <w:szCs w:val="20"/>
              </w:rPr>
              <w:t>Y/N</w:t>
            </w:r>
            <w:r w:rsidRPr="004C0644">
              <w:rPr>
                <w:sz w:val="20"/>
                <w:szCs w:val="20"/>
              </w:rPr>
              <w:t>)</w:t>
            </w:r>
          </w:p>
        </w:tc>
      </w:tr>
      <w:tr w:rsidR="009255F0" w:rsidRPr="004A6206" w14:paraId="52EA20F2" w14:textId="77777777" w:rsidTr="008E01B6">
        <w:trPr>
          <w:cantSplit/>
        </w:trPr>
        <w:tc>
          <w:tcPr>
            <w:tcW w:w="3828" w:type="dxa"/>
          </w:tcPr>
          <w:p w14:paraId="25B948CE" w14:textId="77777777" w:rsidR="009255F0" w:rsidRPr="008B1F8B" w:rsidRDefault="009255F0" w:rsidP="008E01B6">
            <w:pPr>
              <w:spacing w:before="60" w:after="60"/>
              <w:rPr>
                <w:rFonts w:cstheme="minorHAnsi"/>
                <w:b/>
                <w:bCs/>
                <w:sz w:val="20"/>
                <w:szCs w:val="20"/>
              </w:rPr>
            </w:pPr>
            <w:r w:rsidRPr="008B1F8B">
              <w:rPr>
                <w:rFonts w:cstheme="minorHAnsi"/>
                <w:b/>
                <w:bCs/>
                <w:sz w:val="20"/>
                <w:szCs w:val="20"/>
              </w:rPr>
              <w:t>School:</w:t>
            </w:r>
          </w:p>
          <w:p w14:paraId="502AD942" w14:textId="77777777" w:rsidR="009255F0" w:rsidRPr="008B1F8B" w:rsidRDefault="009255F0" w:rsidP="008E01B6">
            <w:pPr>
              <w:spacing w:before="60" w:after="60"/>
              <w:rPr>
                <w:rFonts w:cstheme="minorHAnsi"/>
                <w:b/>
                <w:bCs/>
                <w:sz w:val="20"/>
                <w:szCs w:val="20"/>
              </w:rPr>
            </w:pPr>
            <w:r w:rsidRPr="008B1F8B">
              <w:rPr>
                <w:rFonts w:cstheme="minorHAnsi"/>
                <w:b/>
                <w:bCs/>
                <w:sz w:val="20"/>
                <w:szCs w:val="20"/>
              </w:rPr>
              <w:t xml:space="preserve">Priority 1: </w:t>
            </w:r>
            <w:r w:rsidRPr="0050083C">
              <w:rPr>
                <w:rFonts w:cstheme="minorHAnsi"/>
                <w:b/>
                <w:bCs/>
                <w:sz w:val="20"/>
                <w:szCs w:val="20"/>
              </w:rPr>
              <w:t>Enhancing Learner Agency in Literacy Through the Development of Effective Questioning Pedagogy Informed by Professional Enquiry</w:t>
            </w:r>
          </w:p>
        </w:tc>
        <w:tc>
          <w:tcPr>
            <w:tcW w:w="4252" w:type="dxa"/>
            <w:gridSpan w:val="2"/>
          </w:tcPr>
          <w:p w14:paraId="16DD8B53" w14:textId="77777777" w:rsidR="009255F0" w:rsidRDefault="009255F0" w:rsidP="008E01B6">
            <w:pPr>
              <w:spacing w:before="60" w:after="60"/>
              <w:rPr>
                <w:sz w:val="20"/>
                <w:szCs w:val="20"/>
              </w:rPr>
            </w:pPr>
          </w:p>
          <w:p w14:paraId="4C36BA88" w14:textId="77777777" w:rsidR="009255F0" w:rsidRPr="008B1F8B" w:rsidRDefault="009255F0" w:rsidP="008E01B6">
            <w:pPr>
              <w:pStyle w:val="ListParagraph"/>
              <w:numPr>
                <w:ilvl w:val="0"/>
                <w:numId w:val="8"/>
              </w:numPr>
              <w:spacing w:before="60" w:after="60"/>
              <w:rPr>
                <w:sz w:val="20"/>
                <w:szCs w:val="20"/>
              </w:rPr>
            </w:pPr>
            <w:r w:rsidRPr="008B1F8B">
              <w:rPr>
                <w:sz w:val="20"/>
                <w:szCs w:val="20"/>
              </w:rPr>
              <w:t>Increase in learner engagement</w:t>
            </w:r>
            <w:r>
              <w:rPr>
                <w:sz w:val="20"/>
                <w:szCs w:val="20"/>
              </w:rPr>
              <w:t xml:space="preserve">, supported by </w:t>
            </w:r>
            <w:proofErr w:type="gramStart"/>
            <w:r>
              <w:rPr>
                <w:sz w:val="20"/>
                <w:szCs w:val="20"/>
              </w:rPr>
              <w:t>high quality</w:t>
            </w:r>
            <w:proofErr w:type="gramEnd"/>
            <w:r>
              <w:rPr>
                <w:sz w:val="20"/>
                <w:szCs w:val="20"/>
              </w:rPr>
              <w:t xml:space="preserve"> teaching and teaching</w:t>
            </w:r>
            <w:r w:rsidRPr="008B1F8B">
              <w:rPr>
                <w:sz w:val="20"/>
                <w:szCs w:val="20"/>
              </w:rPr>
              <w:t xml:space="preserve"> in literacy will lead to improved attainment in reading and writing</w:t>
            </w:r>
          </w:p>
        </w:tc>
        <w:tc>
          <w:tcPr>
            <w:tcW w:w="4820" w:type="dxa"/>
            <w:gridSpan w:val="3"/>
          </w:tcPr>
          <w:p w14:paraId="6A9EC2E7" w14:textId="77777777" w:rsidR="009255F0" w:rsidRDefault="009255F0" w:rsidP="008E01B6">
            <w:pPr>
              <w:spacing w:before="60" w:after="60"/>
              <w:rPr>
                <w:sz w:val="20"/>
                <w:szCs w:val="20"/>
              </w:rPr>
            </w:pPr>
          </w:p>
          <w:p w14:paraId="67A80D67" w14:textId="77777777" w:rsidR="009255F0" w:rsidRPr="0050083C" w:rsidRDefault="009255F0" w:rsidP="008E01B6">
            <w:pPr>
              <w:pStyle w:val="ListParagraph"/>
              <w:numPr>
                <w:ilvl w:val="0"/>
                <w:numId w:val="8"/>
              </w:numPr>
              <w:spacing w:before="60" w:after="60"/>
              <w:rPr>
                <w:sz w:val="20"/>
                <w:szCs w:val="20"/>
              </w:rPr>
            </w:pPr>
            <w:r w:rsidRPr="0050083C">
              <w:rPr>
                <w:sz w:val="20"/>
                <w:szCs w:val="20"/>
              </w:rPr>
              <w:t>Overall school attainment will improve in Literacy from the baseline in June 2026:</w:t>
            </w:r>
          </w:p>
          <w:p w14:paraId="3517216E" w14:textId="77777777" w:rsidR="009255F0" w:rsidRDefault="009255F0" w:rsidP="008E01B6">
            <w:pPr>
              <w:spacing w:before="60" w:after="60"/>
              <w:rPr>
                <w:sz w:val="20"/>
                <w:szCs w:val="20"/>
              </w:rPr>
            </w:pPr>
            <w:r>
              <w:rPr>
                <w:sz w:val="20"/>
                <w:szCs w:val="20"/>
              </w:rPr>
              <w:t xml:space="preserve">Baseline of % learners achieving expected level </w:t>
            </w:r>
            <w:proofErr w:type="gramStart"/>
            <w:r>
              <w:rPr>
                <w:sz w:val="20"/>
                <w:szCs w:val="20"/>
              </w:rPr>
              <w:t>at</w:t>
            </w:r>
            <w:proofErr w:type="gramEnd"/>
            <w:r>
              <w:rPr>
                <w:sz w:val="20"/>
                <w:szCs w:val="20"/>
              </w:rPr>
              <w:t xml:space="preserve"> June 2026:</w:t>
            </w:r>
          </w:p>
          <w:p w14:paraId="536A39D9" w14:textId="77777777" w:rsidR="009255F0" w:rsidRPr="0050083C" w:rsidRDefault="009255F0" w:rsidP="008E01B6">
            <w:pPr>
              <w:pStyle w:val="ListParagraph"/>
              <w:numPr>
                <w:ilvl w:val="0"/>
                <w:numId w:val="9"/>
              </w:numPr>
              <w:spacing w:before="60" w:after="60"/>
              <w:rPr>
                <w:b/>
                <w:bCs/>
                <w:sz w:val="20"/>
                <w:szCs w:val="20"/>
              </w:rPr>
            </w:pPr>
            <w:r w:rsidRPr="0050083C">
              <w:rPr>
                <w:b/>
                <w:bCs/>
                <w:sz w:val="20"/>
                <w:szCs w:val="20"/>
              </w:rPr>
              <w:t>Talking and Listening:</w:t>
            </w:r>
            <w:r w:rsidRPr="0050083C">
              <w:rPr>
                <w:sz w:val="20"/>
                <w:szCs w:val="20"/>
              </w:rPr>
              <w:t xml:space="preserve"> 83% </w:t>
            </w:r>
            <w:r w:rsidRPr="0050083C">
              <w:rPr>
                <w:b/>
                <w:bCs/>
                <w:sz w:val="20"/>
                <w:szCs w:val="20"/>
              </w:rPr>
              <w:t>increase to at least 86% by end of session 2026-27</w:t>
            </w:r>
          </w:p>
          <w:p w14:paraId="2D3A1F36" w14:textId="77777777" w:rsidR="009255F0" w:rsidRPr="0050083C" w:rsidRDefault="009255F0" w:rsidP="008E01B6">
            <w:pPr>
              <w:pStyle w:val="ListParagraph"/>
              <w:numPr>
                <w:ilvl w:val="0"/>
                <w:numId w:val="9"/>
              </w:numPr>
              <w:spacing w:before="60" w:after="60"/>
              <w:rPr>
                <w:b/>
                <w:bCs/>
                <w:sz w:val="20"/>
                <w:szCs w:val="20"/>
              </w:rPr>
            </w:pPr>
            <w:r w:rsidRPr="0050083C">
              <w:rPr>
                <w:b/>
                <w:bCs/>
                <w:sz w:val="20"/>
                <w:szCs w:val="20"/>
              </w:rPr>
              <w:t>Reading:</w:t>
            </w:r>
            <w:r w:rsidRPr="0050083C">
              <w:rPr>
                <w:sz w:val="20"/>
                <w:szCs w:val="20"/>
              </w:rPr>
              <w:t xml:space="preserve"> 73</w:t>
            </w:r>
            <w:r w:rsidRPr="0050083C">
              <w:rPr>
                <w:b/>
                <w:bCs/>
                <w:sz w:val="20"/>
                <w:szCs w:val="20"/>
              </w:rPr>
              <w:t>% increase to at least 80% by end of session 2026-27</w:t>
            </w:r>
          </w:p>
          <w:p w14:paraId="29CC2B3E" w14:textId="77777777" w:rsidR="009255F0" w:rsidRPr="0050083C" w:rsidRDefault="009255F0" w:rsidP="008E01B6">
            <w:pPr>
              <w:pStyle w:val="ListParagraph"/>
              <w:numPr>
                <w:ilvl w:val="0"/>
                <w:numId w:val="9"/>
              </w:numPr>
              <w:spacing w:before="60" w:after="60"/>
              <w:rPr>
                <w:sz w:val="20"/>
                <w:szCs w:val="20"/>
              </w:rPr>
            </w:pPr>
            <w:r w:rsidRPr="0050083C">
              <w:rPr>
                <w:b/>
                <w:bCs/>
                <w:sz w:val="20"/>
                <w:szCs w:val="20"/>
              </w:rPr>
              <w:t>Writing:</w:t>
            </w:r>
            <w:r w:rsidRPr="0050083C">
              <w:rPr>
                <w:sz w:val="20"/>
                <w:szCs w:val="20"/>
              </w:rPr>
              <w:t xml:space="preserve"> 71% </w:t>
            </w:r>
            <w:r w:rsidRPr="0050083C">
              <w:rPr>
                <w:b/>
                <w:bCs/>
                <w:sz w:val="20"/>
                <w:szCs w:val="20"/>
              </w:rPr>
              <w:t>increase to at least 80% by end of session 2026-27</w:t>
            </w:r>
          </w:p>
        </w:tc>
        <w:tc>
          <w:tcPr>
            <w:tcW w:w="2126" w:type="dxa"/>
            <w:gridSpan w:val="2"/>
          </w:tcPr>
          <w:p w14:paraId="18A3AE16" w14:textId="77777777" w:rsidR="009255F0" w:rsidRDefault="009255F0" w:rsidP="008E01B6">
            <w:pPr>
              <w:spacing w:before="60" w:after="60"/>
              <w:jc w:val="center"/>
              <w:rPr>
                <w:sz w:val="20"/>
                <w:szCs w:val="20"/>
              </w:rPr>
            </w:pPr>
          </w:p>
          <w:p w14:paraId="5A5A3D2F" w14:textId="77777777" w:rsidR="009255F0" w:rsidRPr="008B1F8B" w:rsidRDefault="009255F0" w:rsidP="008E01B6">
            <w:pPr>
              <w:spacing w:before="60" w:after="60"/>
              <w:jc w:val="center"/>
              <w:rPr>
                <w:sz w:val="20"/>
                <w:szCs w:val="20"/>
              </w:rPr>
            </w:pPr>
            <w:r w:rsidRPr="008B1F8B">
              <w:rPr>
                <w:sz w:val="20"/>
                <w:szCs w:val="20"/>
              </w:rPr>
              <w:t>Yes</w:t>
            </w:r>
          </w:p>
        </w:tc>
      </w:tr>
      <w:tr w:rsidR="009255F0" w:rsidRPr="004A6206" w14:paraId="44717B88" w14:textId="77777777" w:rsidTr="008E01B6">
        <w:trPr>
          <w:cantSplit/>
        </w:trPr>
        <w:tc>
          <w:tcPr>
            <w:tcW w:w="3828" w:type="dxa"/>
          </w:tcPr>
          <w:p w14:paraId="7AFEBAD4" w14:textId="77777777" w:rsidR="009255F0" w:rsidRPr="00B913BD" w:rsidRDefault="009255F0" w:rsidP="008E01B6">
            <w:pPr>
              <w:spacing w:before="60" w:after="60"/>
              <w:rPr>
                <w:rFonts w:cstheme="minorHAnsi"/>
                <w:sz w:val="20"/>
                <w:szCs w:val="20"/>
              </w:rPr>
            </w:pPr>
            <w:r w:rsidRPr="00B913BD">
              <w:rPr>
                <w:rFonts w:cstheme="minorHAnsi"/>
                <w:b/>
                <w:bCs/>
                <w:sz w:val="20"/>
                <w:szCs w:val="20"/>
              </w:rPr>
              <w:lastRenderedPageBreak/>
              <w:t xml:space="preserve">Priority 2: </w:t>
            </w:r>
            <w:r w:rsidRPr="0050083C">
              <w:rPr>
                <w:rFonts w:cstheme="minorHAnsi"/>
                <w:b/>
                <w:bCs/>
                <w:sz w:val="20"/>
                <w:szCs w:val="20"/>
              </w:rPr>
              <w:t>Enhance Interdisciplinary Learning (IDL) Planning to Support the Curriculum Improvement Cycle to Promote Learner Agency</w:t>
            </w:r>
          </w:p>
        </w:tc>
        <w:tc>
          <w:tcPr>
            <w:tcW w:w="4252" w:type="dxa"/>
            <w:gridSpan w:val="2"/>
          </w:tcPr>
          <w:p w14:paraId="19524BD5" w14:textId="77777777" w:rsidR="009255F0" w:rsidRPr="00B913BD" w:rsidRDefault="009255F0" w:rsidP="008E01B6">
            <w:pPr>
              <w:pStyle w:val="ListParagraph"/>
              <w:numPr>
                <w:ilvl w:val="0"/>
                <w:numId w:val="8"/>
              </w:numPr>
              <w:spacing w:before="60" w:after="60"/>
              <w:rPr>
                <w:sz w:val="20"/>
                <w:szCs w:val="20"/>
              </w:rPr>
            </w:pPr>
            <w:r w:rsidRPr="00B913BD">
              <w:rPr>
                <w:sz w:val="20"/>
                <w:szCs w:val="20"/>
              </w:rPr>
              <w:t>Enhanced learner ownership and responsibility in establishing, achieving</w:t>
            </w:r>
            <w:r>
              <w:rPr>
                <w:sz w:val="20"/>
                <w:szCs w:val="20"/>
              </w:rPr>
              <w:t>, tracking</w:t>
            </w:r>
            <w:r w:rsidRPr="00B913BD">
              <w:rPr>
                <w:sz w:val="20"/>
                <w:szCs w:val="20"/>
              </w:rPr>
              <w:t xml:space="preserve"> and evaluating individual learning goals</w:t>
            </w:r>
            <w:r>
              <w:rPr>
                <w:sz w:val="20"/>
                <w:szCs w:val="20"/>
              </w:rPr>
              <w:t>, leading to improved motivation</w:t>
            </w:r>
          </w:p>
          <w:p w14:paraId="0533E4C1" w14:textId="77777777" w:rsidR="009255F0" w:rsidRPr="00B913BD" w:rsidRDefault="009255F0" w:rsidP="008E01B6">
            <w:pPr>
              <w:spacing w:before="60" w:after="60"/>
              <w:ind w:left="360"/>
              <w:rPr>
                <w:sz w:val="20"/>
                <w:szCs w:val="20"/>
              </w:rPr>
            </w:pPr>
          </w:p>
        </w:tc>
        <w:tc>
          <w:tcPr>
            <w:tcW w:w="4820" w:type="dxa"/>
            <w:gridSpan w:val="3"/>
          </w:tcPr>
          <w:p w14:paraId="32DB6055" w14:textId="77777777" w:rsidR="009255F0" w:rsidRPr="0050083C" w:rsidRDefault="009255F0" w:rsidP="008E01B6">
            <w:pPr>
              <w:pStyle w:val="ListParagraph"/>
              <w:numPr>
                <w:ilvl w:val="0"/>
                <w:numId w:val="8"/>
              </w:numPr>
              <w:spacing w:before="60" w:after="60"/>
              <w:rPr>
                <w:sz w:val="20"/>
                <w:szCs w:val="20"/>
              </w:rPr>
            </w:pPr>
            <w:r w:rsidRPr="0050083C">
              <w:rPr>
                <w:sz w:val="20"/>
                <w:szCs w:val="20"/>
              </w:rPr>
              <w:t>Between Term 1 and Term 4, LT QA learning conversations an increase in the number of learners able to explain their strengths, areas for development, and next steps with supporting evidence from learner reflections, learning journals, or digital portfolios will be evidenced</w:t>
            </w:r>
          </w:p>
        </w:tc>
        <w:tc>
          <w:tcPr>
            <w:tcW w:w="2126" w:type="dxa"/>
            <w:gridSpan w:val="2"/>
          </w:tcPr>
          <w:p w14:paraId="250B7AC4" w14:textId="77777777" w:rsidR="009255F0" w:rsidRPr="00B913BD" w:rsidRDefault="009255F0" w:rsidP="008E01B6">
            <w:pPr>
              <w:spacing w:before="60" w:after="60"/>
              <w:jc w:val="center"/>
              <w:rPr>
                <w:sz w:val="20"/>
                <w:szCs w:val="20"/>
              </w:rPr>
            </w:pPr>
            <w:r>
              <w:rPr>
                <w:sz w:val="20"/>
                <w:szCs w:val="20"/>
              </w:rPr>
              <w:t>No</w:t>
            </w:r>
          </w:p>
        </w:tc>
      </w:tr>
      <w:tr w:rsidR="009255F0" w:rsidRPr="004A6206" w14:paraId="16D22C5A" w14:textId="77777777" w:rsidTr="008E01B6">
        <w:trPr>
          <w:cantSplit/>
        </w:trPr>
        <w:tc>
          <w:tcPr>
            <w:tcW w:w="3828" w:type="dxa"/>
          </w:tcPr>
          <w:p w14:paraId="509CF170" w14:textId="77777777" w:rsidR="009255F0" w:rsidRPr="006B3818" w:rsidRDefault="009255F0" w:rsidP="008E01B6">
            <w:pPr>
              <w:spacing w:before="60" w:after="60"/>
              <w:rPr>
                <w:rFonts w:cstheme="minorHAnsi"/>
                <w:sz w:val="20"/>
                <w:szCs w:val="20"/>
              </w:rPr>
            </w:pPr>
            <w:r w:rsidRPr="006B3818">
              <w:rPr>
                <w:rFonts w:cstheme="minorHAnsi"/>
                <w:b/>
                <w:bCs/>
                <w:sz w:val="20"/>
                <w:szCs w:val="20"/>
              </w:rPr>
              <w:t>Priority 3</w:t>
            </w:r>
            <w:r w:rsidRPr="0050083C">
              <w:rPr>
                <w:rFonts w:cstheme="minorHAnsi"/>
                <w:b/>
                <w:bCs/>
                <w:sz w:val="20"/>
                <w:szCs w:val="20"/>
              </w:rPr>
              <w:t>: Embed Nurturing Practices Enabling Every Learner to Thrive in a Safe, Happy and Supportive Space Through Gold Accreditation for OCTNE</w:t>
            </w:r>
          </w:p>
        </w:tc>
        <w:tc>
          <w:tcPr>
            <w:tcW w:w="4252" w:type="dxa"/>
            <w:gridSpan w:val="2"/>
          </w:tcPr>
          <w:p w14:paraId="2FE73825" w14:textId="77777777" w:rsidR="009255F0" w:rsidRPr="0050083C" w:rsidRDefault="009255F0" w:rsidP="008E01B6">
            <w:pPr>
              <w:pStyle w:val="ListParagraph"/>
              <w:numPr>
                <w:ilvl w:val="0"/>
                <w:numId w:val="8"/>
              </w:numPr>
              <w:spacing w:before="60" w:after="60"/>
              <w:rPr>
                <w:sz w:val="20"/>
                <w:szCs w:val="20"/>
              </w:rPr>
            </w:pPr>
            <w:r w:rsidRPr="0050083C">
              <w:rPr>
                <w:sz w:val="20"/>
                <w:szCs w:val="20"/>
              </w:rPr>
              <w:t>Learners will experience a safe, happy, and supportive environment where they feel valued, connected, and ready to learn leading to an improvement in attendance and attainment</w:t>
            </w:r>
          </w:p>
        </w:tc>
        <w:tc>
          <w:tcPr>
            <w:tcW w:w="4820" w:type="dxa"/>
            <w:gridSpan w:val="3"/>
          </w:tcPr>
          <w:p w14:paraId="5461B0D7" w14:textId="77777777" w:rsidR="009255F0" w:rsidRPr="0050083C" w:rsidRDefault="009255F0" w:rsidP="008E01B6">
            <w:pPr>
              <w:pStyle w:val="ListParagraph"/>
              <w:numPr>
                <w:ilvl w:val="0"/>
                <w:numId w:val="8"/>
              </w:numPr>
              <w:spacing w:before="60" w:after="60"/>
              <w:rPr>
                <w:sz w:val="20"/>
                <w:szCs w:val="20"/>
              </w:rPr>
            </w:pPr>
            <w:r w:rsidRPr="0050083C">
              <w:rPr>
                <w:sz w:val="20"/>
                <w:szCs w:val="20"/>
              </w:rPr>
              <w:t xml:space="preserve">Tracking of wellbeing related non-attendance instances will demonstrate a decrease </w:t>
            </w:r>
          </w:p>
          <w:p w14:paraId="42CA1A4C" w14:textId="77777777" w:rsidR="009255F0" w:rsidRPr="0050083C" w:rsidRDefault="009255F0" w:rsidP="008E01B6">
            <w:pPr>
              <w:pStyle w:val="ListParagraph"/>
              <w:numPr>
                <w:ilvl w:val="0"/>
                <w:numId w:val="8"/>
              </w:numPr>
              <w:spacing w:before="60" w:after="60"/>
              <w:rPr>
                <w:sz w:val="20"/>
                <w:szCs w:val="20"/>
              </w:rPr>
            </w:pPr>
            <w:r w:rsidRPr="0050083C">
              <w:rPr>
                <w:sz w:val="20"/>
                <w:szCs w:val="20"/>
              </w:rPr>
              <w:t>By May 26, most learners will record ‘safe’, ‘nurtured and ‘respected’ as at least 8/10 on their SHANARRI wellbeing web</w:t>
            </w:r>
          </w:p>
        </w:tc>
        <w:tc>
          <w:tcPr>
            <w:tcW w:w="2126" w:type="dxa"/>
            <w:gridSpan w:val="2"/>
          </w:tcPr>
          <w:p w14:paraId="5E5FA88E" w14:textId="77777777" w:rsidR="009255F0" w:rsidRDefault="009255F0" w:rsidP="008E01B6">
            <w:pPr>
              <w:spacing w:before="60" w:after="60"/>
              <w:jc w:val="center"/>
            </w:pPr>
            <w:r>
              <w:t>No</w:t>
            </w:r>
          </w:p>
        </w:tc>
      </w:tr>
      <w:tr w:rsidR="009255F0" w:rsidRPr="004A6206" w14:paraId="2EDC6E38" w14:textId="77777777" w:rsidTr="008E01B6">
        <w:trPr>
          <w:cantSplit/>
        </w:trPr>
        <w:tc>
          <w:tcPr>
            <w:tcW w:w="3828" w:type="dxa"/>
          </w:tcPr>
          <w:p w14:paraId="17FC273B" w14:textId="77777777" w:rsidR="009255F0" w:rsidRDefault="009255F0" w:rsidP="008E01B6">
            <w:pPr>
              <w:spacing w:before="60" w:after="60"/>
              <w:rPr>
                <w:rFonts w:cstheme="minorHAnsi"/>
                <w:b/>
                <w:bCs/>
                <w:sz w:val="20"/>
                <w:szCs w:val="20"/>
              </w:rPr>
            </w:pPr>
            <w:r>
              <w:rPr>
                <w:rFonts w:cstheme="minorHAnsi"/>
                <w:b/>
                <w:bCs/>
                <w:sz w:val="20"/>
                <w:szCs w:val="20"/>
              </w:rPr>
              <w:t>ELC:</w:t>
            </w:r>
          </w:p>
          <w:p w14:paraId="3F79AE31" w14:textId="77777777" w:rsidR="009255F0" w:rsidRPr="00EF18E7" w:rsidRDefault="009255F0" w:rsidP="008E01B6">
            <w:pPr>
              <w:spacing w:before="60" w:after="60"/>
              <w:rPr>
                <w:rFonts w:cstheme="minorHAnsi"/>
                <w:b/>
                <w:bCs/>
                <w:sz w:val="20"/>
                <w:szCs w:val="20"/>
              </w:rPr>
            </w:pPr>
            <w:r w:rsidRPr="00EF18E7">
              <w:rPr>
                <w:b/>
                <w:bCs/>
                <w:sz w:val="20"/>
                <w:szCs w:val="20"/>
              </w:rPr>
              <w:t xml:space="preserve">Priority: </w:t>
            </w:r>
            <w:r w:rsidRPr="00EF18E7">
              <w:rPr>
                <w:rFonts w:cstheme="minorHAnsi"/>
                <w:b/>
                <w:bCs/>
                <w:sz w:val="20"/>
                <w:szCs w:val="20"/>
              </w:rPr>
              <w:t xml:space="preserve"> Enhance Learner Agency Through </w:t>
            </w:r>
            <w:proofErr w:type="gramStart"/>
            <w:r w:rsidRPr="00EF18E7">
              <w:rPr>
                <w:rFonts w:cstheme="minorHAnsi"/>
                <w:b/>
                <w:bCs/>
                <w:sz w:val="20"/>
                <w:szCs w:val="20"/>
              </w:rPr>
              <w:t>High Quality</w:t>
            </w:r>
            <w:proofErr w:type="gramEnd"/>
            <w:r w:rsidRPr="00EF18E7">
              <w:rPr>
                <w:rFonts w:cstheme="minorHAnsi"/>
                <w:b/>
                <w:bCs/>
                <w:sz w:val="20"/>
                <w:szCs w:val="20"/>
              </w:rPr>
              <w:t xml:space="preserve"> Child Initiated and Adult Led Approaches to the Curriculum with a Focus on Literacy through supported Professional Enquiry</w:t>
            </w:r>
          </w:p>
        </w:tc>
        <w:tc>
          <w:tcPr>
            <w:tcW w:w="4252" w:type="dxa"/>
            <w:gridSpan w:val="2"/>
          </w:tcPr>
          <w:p w14:paraId="3A1C6AA3" w14:textId="77777777" w:rsidR="009255F0" w:rsidRPr="0050083C" w:rsidRDefault="009255F0" w:rsidP="008E01B6">
            <w:pPr>
              <w:pStyle w:val="ListParagraph"/>
              <w:numPr>
                <w:ilvl w:val="0"/>
                <w:numId w:val="7"/>
              </w:numPr>
              <w:spacing w:before="60" w:after="60"/>
              <w:rPr>
                <w:sz w:val="20"/>
                <w:szCs w:val="20"/>
              </w:rPr>
            </w:pPr>
            <w:r>
              <w:rPr>
                <w:sz w:val="20"/>
                <w:szCs w:val="20"/>
              </w:rPr>
              <w:t>L</w:t>
            </w:r>
            <w:r w:rsidRPr="0050083C">
              <w:rPr>
                <w:sz w:val="20"/>
                <w:szCs w:val="20"/>
              </w:rPr>
              <w:t>earners are able to show greater confidence, independence, and ownership in literacy learning, leading to improved engagement, motivation, and attainment through a balance of child-initiated and adult-led experiences</w:t>
            </w:r>
          </w:p>
        </w:tc>
        <w:tc>
          <w:tcPr>
            <w:tcW w:w="4820" w:type="dxa"/>
            <w:gridSpan w:val="3"/>
          </w:tcPr>
          <w:p w14:paraId="6F33CB13" w14:textId="77777777" w:rsidR="009255F0" w:rsidRPr="0050083C" w:rsidRDefault="009255F0" w:rsidP="008E01B6">
            <w:pPr>
              <w:pStyle w:val="ListParagraph"/>
              <w:numPr>
                <w:ilvl w:val="0"/>
                <w:numId w:val="7"/>
              </w:numPr>
              <w:spacing w:before="60" w:after="60"/>
            </w:pPr>
            <w:r w:rsidRPr="0050083C">
              <w:rPr>
                <w:sz w:val="20"/>
                <w:szCs w:val="20"/>
              </w:rPr>
              <w:t>At least 80% of</w:t>
            </w:r>
            <w:r>
              <w:rPr>
                <w:sz w:val="20"/>
                <w:szCs w:val="20"/>
              </w:rPr>
              <w:t xml:space="preserve"> learners engage in </w:t>
            </w:r>
            <w:proofErr w:type="gramStart"/>
            <w:r>
              <w:rPr>
                <w:sz w:val="20"/>
                <w:szCs w:val="20"/>
              </w:rPr>
              <w:t>high quality</w:t>
            </w:r>
            <w:proofErr w:type="gramEnd"/>
            <w:r>
              <w:rPr>
                <w:sz w:val="20"/>
                <w:szCs w:val="20"/>
              </w:rPr>
              <w:t xml:space="preserve"> talk about something they have read or interests them</w:t>
            </w:r>
          </w:p>
          <w:p w14:paraId="31028C44" w14:textId="77777777" w:rsidR="009255F0" w:rsidRDefault="009255F0" w:rsidP="008E01B6">
            <w:pPr>
              <w:pStyle w:val="ListParagraph"/>
              <w:numPr>
                <w:ilvl w:val="0"/>
                <w:numId w:val="7"/>
              </w:numPr>
              <w:spacing w:before="60" w:after="60"/>
            </w:pPr>
            <w:r>
              <w:rPr>
                <w:sz w:val="20"/>
                <w:szCs w:val="20"/>
              </w:rPr>
              <w:t>All learners are able to explain their mark making to a story or experience they are recording</w:t>
            </w:r>
          </w:p>
        </w:tc>
        <w:tc>
          <w:tcPr>
            <w:tcW w:w="2126" w:type="dxa"/>
            <w:gridSpan w:val="2"/>
          </w:tcPr>
          <w:p w14:paraId="49CBE9FD" w14:textId="77777777" w:rsidR="009255F0" w:rsidRDefault="009255F0" w:rsidP="008E01B6">
            <w:pPr>
              <w:spacing w:before="60" w:after="60"/>
              <w:jc w:val="center"/>
            </w:pPr>
            <w:r>
              <w:t>Yes</w:t>
            </w:r>
          </w:p>
        </w:tc>
      </w:tr>
      <w:tr w:rsidR="009255F0" w:rsidRPr="004A6206" w14:paraId="7B291955" w14:textId="77777777" w:rsidTr="008E01B6">
        <w:trPr>
          <w:cantSplit/>
        </w:trPr>
        <w:tc>
          <w:tcPr>
            <w:tcW w:w="3828" w:type="dxa"/>
          </w:tcPr>
          <w:p w14:paraId="597D35FB" w14:textId="77777777" w:rsidR="009255F0" w:rsidRPr="002B2E1D" w:rsidRDefault="009255F0" w:rsidP="008E01B6">
            <w:pPr>
              <w:spacing w:before="60" w:after="60"/>
              <w:rPr>
                <w:rFonts w:cstheme="minorHAnsi"/>
                <w:sz w:val="20"/>
                <w:szCs w:val="20"/>
              </w:rPr>
            </w:pPr>
            <w:r w:rsidRPr="002B2E1D">
              <w:rPr>
                <w:rFonts w:cstheme="minorHAnsi"/>
                <w:b/>
                <w:bCs/>
                <w:sz w:val="20"/>
                <w:szCs w:val="20"/>
              </w:rPr>
              <w:t>Cluster:</w:t>
            </w:r>
            <w:r w:rsidRPr="002B2E1D">
              <w:rPr>
                <w:rFonts w:cstheme="minorHAnsi"/>
                <w:sz w:val="20"/>
                <w:szCs w:val="20"/>
              </w:rPr>
              <w:t xml:space="preserve"> </w:t>
            </w:r>
          </w:p>
          <w:p w14:paraId="338CBDA5" w14:textId="77777777" w:rsidR="009255F0" w:rsidRPr="00EF18E7" w:rsidRDefault="009255F0" w:rsidP="008E01B6">
            <w:pPr>
              <w:spacing w:before="60" w:after="60"/>
              <w:rPr>
                <w:rFonts w:cstheme="minorHAnsi"/>
                <w:b/>
                <w:bCs/>
                <w:sz w:val="20"/>
                <w:szCs w:val="20"/>
              </w:rPr>
            </w:pPr>
            <w:r w:rsidRPr="00EF18E7">
              <w:rPr>
                <w:b/>
                <w:bCs/>
                <w:sz w:val="20"/>
                <w:szCs w:val="20"/>
              </w:rPr>
              <w:t xml:space="preserve">Priority: </w:t>
            </w:r>
            <w:r w:rsidRPr="00EF18E7">
              <w:rPr>
                <w:rFonts w:cstheme="minorHAnsi"/>
                <w:b/>
                <w:bCs/>
                <w:sz w:val="20"/>
                <w:szCs w:val="20"/>
              </w:rPr>
              <w:t>Raising Attainment in Literacy through Effective Learning, Teaching, Assessment and High-Quality Moderation Processes</w:t>
            </w:r>
          </w:p>
        </w:tc>
        <w:tc>
          <w:tcPr>
            <w:tcW w:w="4252" w:type="dxa"/>
            <w:gridSpan w:val="2"/>
          </w:tcPr>
          <w:p w14:paraId="39542627" w14:textId="77777777" w:rsidR="009255F0" w:rsidRPr="002B2E1D" w:rsidRDefault="009255F0" w:rsidP="008E01B6">
            <w:pPr>
              <w:spacing w:before="60" w:after="60"/>
              <w:rPr>
                <w:sz w:val="20"/>
                <w:szCs w:val="20"/>
              </w:rPr>
            </w:pPr>
          </w:p>
          <w:p w14:paraId="6C487D62" w14:textId="77777777" w:rsidR="009255F0" w:rsidRPr="002B2E1D" w:rsidRDefault="009255F0" w:rsidP="008E01B6">
            <w:pPr>
              <w:pStyle w:val="ListParagraph"/>
              <w:numPr>
                <w:ilvl w:val="0"/>
                <w:numId w:val="11"/>
              </w:numPr>
              <w:spacing w:before="60" w:after="60"/>
              <w:rPr>
                <w:sz w:val="20"/>
                <w:szCs w:val="20"/>
              </w:rPr>
            </w:pPr>
            <w:r w:rsidRPr="002B2E1D">
              <w:rPr>
                <w:sz w:val="20"/>
                <w:szCs w:val="20"/>
              </w:rPr>
              <w:t xml:space="preserve">Highly effective teaching and learning supports </w:t>
            </w:r>
            <w:r>
              <w:rPr>
                <w:sz w:val="20"/>
                <w:szCs w:val="20"/>
              </w:rPr>
              <w:t>improvements in learners’ attainment</w:t>
            </w:r>
            <w:r w:rsidRPr="002B2E1D">
              <w:rPr>
                <w:sz w:val="20"/>
                <w:szCs w:val="20"/>
              </w:rPr>
              <w:t xml:space="preserve"> show</w:t>
            </w:r>
            <w:r>
              <w:rPr>
                <w:sz w:val="20"/>
                <w:szCs w:val="20"/>
              </w:rPr>
              <w:t>ing</w:t>
            </w:r>
            <w:r w:rsidRPr="002B2E1D">
              <w:rPr>
                <w:sz w:val="20"/>
                <w:szCs w:val="20"/>
              </w:rPr>
              <w:t xml:space="preserve"> an increase of at least 1 progress measure in Writing and Reading by May 27</w:t>
            </w:r>
          </w:p>
        </w:tc>
        <w:tc>
          <w:tcPr>
            <w:tcW w:w="4820" w:type="dxa"/>
            <w:gridSpan w:val="3"/>
          </w:tcPr>
          <w:p w14:paraId="33FF02ED" w14:textId="77777777" w:rsidR="009255F0" w:rsidRPr="002B2E1D" w:rsidRDefault="009255F0" w:rsidP="008E01B6">
            <w:pPr>
              <w:spacing w:before="60" w:after="60"/>
              <w:rPr>
                <w:sz w:val="20"/>
                <w:szCs w:val="20"/>
              </w:rPr>
            </w:pPr>
          </w:p>
          <w:p w14:paraId="59200E58" w14:textId="77777777" w:rsidR="009255F0" w:rsidRPr="002B2E1D" w:rsidRDefault="009255F0" w:rsidP="008E01B6">
            <w:pPr>
              <w:pStyle w:val="ListParagraph"/>
              <w:numPr>
                <w:ilvl w:val="0"/>
                <w:numId w:val="10"/>
              </w:numPr>
              <w:spacing w:before="60" w:after="60"/>
              <w:rPr>
                <w:sz w:val="20"/>
                <w:szCs w:val="20"/>
              </w:rPr>
            </w:pPr>
            <w:r w:rsidRPr="002B2E1D">
              <w:rPr>
                <w:sz w:val="20"/>
                <w:szCs w:val="20"/>
              </w:rPr>
              <w:t>A reduction in the % of children who sit at ‘same’ on XBRA progress over the session in literacy will be evidenced in POT grids</w:t>
            </w:r>
          </w:p>
        </w:tc>
        <w:tc>
          <w:tcPr>
            <w:tcW w:w="2126" w:type="dxa"/>
            <w:gridSpan w:val="2"/>
          </w:tcPr>
          <w:p w14:paraId="3DD3346A" w14:textId="77777777" w:rsidR="009255F0" w:rsidRDefault="009255F0" w:rsidP="008E01B6">
            <w:pPr>
              <w:spacing w:before="60" w:after="60"/>
              <w:jc w:val="center"/>
              <w:rPr>
                <w:sz w:val="20"/>
                <w:szCs w:val="20"/>
              </w:rPr>
            </w:pPr>
          </w:p>
          <w:p w14:paraId="6A8E964E" w14:textId="77777777" w:rsidR="009255F0" w:rsidRDefault="009255F0" w:rsidP="008E01B6">
            <w:pPr>
              <w:spacing w:before="60" w:after="60"/>
              <w:jc w:val="center"/>
            </w:pPr>
            <w:r w:rsidRPr="002B2E1D">
              <w:rPr>
                <w:sz w:val="20"/>
                <w:szCs w:val="20"/>
              </w:rPr>
              <w:t>Yes</w:t>
            </w:r>
          </w:p>
        </w:tc>
      </w:tr>
    </w:tbl>
    <w:p w14:paraId="52B47B4B" w14:textId="77777777" w:rsidR="009255F0" w:rsidRDefault="009255F0"/>
    <w:sectPr w:rsidR="009255F0" w:rsidSect="009F4AAD">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AD3E9" w14:textId="77777777" w:rsidR="00AB6CFB" w:rsidRDefault="00AB6CFB" w:rsidP="00A92D62">
      <w:pPr>
        <w:spacing w:after="0" w:line="240" w:lineRule="auto"/>
      </w:pPr>
      <w:r>
        <w:separator/>
      </w:r>
    </w:p>
  </w:endnote>
  <w:endnote w:type="continuationSeparator" w:id="0">
    <w:p w14:paraId="3B3C9CA0" w14:textId="77777777" w:rsidR="00AB6CFB" w:rsidRDefault="00AB6CFB" w:rsidP="00A92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FEA4B" w14:textId="77777777" w:rsidR="00AB6CFB" w:rsidRDefault="00AB6CFB" w:rsidP="00A92D62">
      <w:pPr>
        <w:spacing w:after="0" w:line="240" w:lineRule="auto"/>
      </w:pPr>
      <w:r>
        <w:separator/>
      </w:r>
    </w:p>
  </w:footnote>
  <w:footnote w:type="continuationSeparator" w:id="0">
    <w:p w14:paraId="5B2A148C" w14:textId="77777777" w:rsidR="00AB6CFB" w:rsidRDefault="00AB6CFB" w:rsidP="00A92D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4919D" w14:textId="024AF7F9" w:rsidR="00A92D62" w:rsidRDefault="00A92D62">
    <w:pPr>
      <w:pStyle w:val="Header"/>
    </w:pPr>
    <w:r>
      <w:rPr>
        <w:rFonts w:ascii="Calibri" w:hAnsi="Calibri" w:cs="Calibri"/>
        <w:noProof/>
        <w:color w:val="000000"/>
      </w:rPr>
      <w:drawing>
        <wp:inline distT="0" distB="0" distL="0" distR="0" wp14:anchorId="2A15B6D9" wp14:editId="5E366664">
          <wp:extent cx="609600" cy="742950"/>
          <wp:effectExtent l="0" t="0" r="0" b="0"/>
          <wp:docPr id="599753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742950"/>
                  </a:xfrm>
                  <a:prstGeom prst="rect">
                    <a:avLst/>
                  </a:prstGeom>
                  <a:noFill/>
                  <a:ln>
                    <a:noFill/>
                  </a:ln>
                </pic:spPr>
              </pic:pic>
            </a:graphicData>
          </a:graphic>
        </wp:inline>
      </w:drawing>
    </w:r>
    <w:r>
      <w:t xml:space="preserve">                </w:t>
    </w:r>
    <w:r w:rsidRPr="00A92D62">
      <w:rPr>
        <w:b/>
        <w:bCs/>
      </w:rPr>
      <w:t>KILCREGGAN PRIMARY SCHOOL AND ELCC SCHOOL IMPROVEMENT PLAN OVERVIEW SESSION 2026 – 27</w:t>
    </w:r>
    <w:r>
      <w:t xml:space="preserve">                </w:t>
    </w:r>
    <w:r>
      <w:rPr>
        <w:rFonts w:ascii="Calibri" w:hAnsi="Calibri" w:cs="Calibri"/>
        <w:noProof/>
        <w:color w:val="000000"/>
      </w:rPr>
      <w:drawing>
        <wp:inline distT="0" distB="0" distL="0" distR="0" wp14:anchorId="41AB7F24" wp14:editId="4BED85F7">
          <wp:extent cx="609600" cy="742950"/>
          <wp:effectExtent l="0" t="0" r="0" b="0"/>
          <wp:docPr id="12973600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742950"/>
                  </a:xfrm>
                  <a:prstGeom prst="rect">
                    <a:avLst/>
                  </a:prstGeom>
                  <a:noFill/>
                  <a:ln>
                    <a:noFill/>
                  </a:ln>
                </pic:spPr>
              </pic:pic>
            </a:graphicData>
          </a:graphic>
        </wp:inline>
      </w:drawing>
    </w:r>
  </w:p>
  <w:p w14:paraId="6D61FA67" w14:textId="77777777" w:rsidR="00A92D62" w:rsidRDefault="00A92D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7B7E"/>
    <w:multiLevelType w:val="hybridMultilevel"/>
    <w:tmpl w:val="BE9C2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D10CD0"/>
    <w:multiLevelType w:val="hybridMultilevel"/>
    <w:tmpl w:val="4C523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CE7651"/>
    <w:multiLevelType w:val="hybridMultilevel"/>
    <w:tmpl w:val="8D349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8B3DE1"/>
    <w:multiLevelType w:val="hybridMultilevel"/>
    <w:tmpl w:val="5D5870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5BA45E9"/>
    <w:multiLevelType w:val="hybridMultilevel"/>
    <w:tmpl w:val="86620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4A5AE5"/>
    <w:multiLevelType w:val="hybridMultilevel"/>
    <w:tmpl w:val="40B81C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DA30A0"/>
    <w:multiLevelType w:val="hybridMultilevel"/>
    <w:tmpl w:val="5674226E"/>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7" w15:restartNumberingAfterBreak="0">
    <w:nsid w:val="5EE117C7"/>
    <w:multiLevelType w:val="hybridMultilevel"/>
    <w:tmpl w:val="C660E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CB51C3"/>
    <w:multiLevelType w:val="hybridMultilevel"/>
    <w:tmpl w:val="0D9C5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616F77"/>
    <w:multiLevelType w:val="hybridMultilevel"/>
    <w:tmpl w:val="C1FEC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A367E3"/>
    <w:multiLevelType w:val="hybridMultilevel"/>
    <w:tmpl w:val="7736E1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66440155">
    <w:abstractNumId w:val="3"/>
  </w:num>
  <w:num w:numId="2" w16cid:durableId="1112550287">
    <w:abstractNumId w:val="10"/>
  </w:num>
  <w:num w:numId="3" w16cid:durableId="772748029">
    <w:abstractNumId w:val="6"/>
  </w:num>
  <w:num w:numId="4" w16cid:durableId="40134688">
    <w:abstractNumId w:val="4"/>
  </w:num>
  <w:num w:numId="5" w16cid:durableId="1283536240">
    <w:abstractNumId w:val="9"/>
  </w:num>
  <w:num w:numId="6" w16cid:durableId="1755737552">
    <w:abstractNumId w:val="8"/>
  </w:num>
  <w:num w:numId="7" w16cid:durableId="1398087544">
    <w:abstractNumId w:val="0"/>
  </w:num>
  <w:num w:numId="8" w16cid:durableId="1797796787">
    <w:abstractNumId w:val="1"/>
  </w:num>
  <w:num w:numId="9" w16cid:durableId="214590482">
    <w:abstractNumId w:val="5"/>
  </w:num>
  <w:num w:numId="10" w16cid:durableId="1574896131">
    <w:abstractNumId w:val="7"/>
  </w:num>
  <w:num w:numId="11" w16cid:durableId="7600242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AAD"/>
    <w:rsid w:val="00220ABF"/>
    <w:rsid w:val="002B41F6"/>
    <w:rsid w:val="006A3984"/>
    <w:rsid w:val="008D1E58"/>
    <w:rsid w:val="009255F0"/>
    <w:rsid w:val="009F4AAD"/>
    <w:rsid w:val="00A5049A"/>
    <w:rsid w:val="00A92D62"/>
    <w:rsid w:val="00AB6CFB"/>
    <w:rsid w:val="00FE5C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21DEE"/>
  <w15:chartTrackingRefBased/>
  <w15:docId w15:val="{ADF4DE19-D622-4FD8-961D-5234C3F10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AAD"/>
  </w:style>
  <w:style w:type="paragraph" w:styleId="Heading1">
    <w:name w:val="heading 1"/>
    <w:basedOn w:val="Normal"/>
    <w:next w:val="Normal"/>
    <w:link w:val="Heading1Char"/>
    <w:uiPriority w:val="9"/>
    <w:qFormat/>
    <w:rsid w:val="009F4AA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9F4AA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F4AAD"/>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F4AAD"/>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9F4AAD"/>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9F4A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4A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4A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4A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AA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9F4AA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F4AAD"/>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F4AAD"/>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9F4AAD"/>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9F4A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4A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4A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4AAD"/>
    <w:rPr>
      <w:rFonts w:eastAsiaTheme="majorEastAsia" w:cstheme="majorBidi"/>
      <w:color w:val="272727" w:themeColor="text1" w:themeTint="D8"/>
    </w:rPr>
  </w:style>
  <w:style w:type="paragraph" w:styleId="Title">
    <w:name w:val="Title"/>
    <w:basedOn w:val="Normal"/>
    <w:next w:val="Normal"/>
    <w:link w:val="TitleChar"/>
    <w:uiPriority w:val="10"/>
    <w:qFormat/>
    <w:rsid w:val="009F4A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4A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4A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4A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4AAD"/>
    <w:pPr>
      <w:spacing w:before="160"/>
      <w:jc w:val="center"/>
    </w:pPr>
    <w:rPr>
      <w:i/>
      <w:iCs/>
      <w:color w:val="404040" w:themeColor="text1" w:themeTint="BF"/>
    </w:rPr>
  </w:style>
  <w:style w:type="character" w:customStyle="1" w:styleId="QuoteChar">
    <w:name w:val="Quote Char"/>
    <w:basedOn w:val="DefaultParagraphFont"/>
    <w:link w:val="Quote"/>
    <w:uiPriority w:val="29"/>
    <w:rsid w:val="009F4AAD"/>
    <w:rPr>
      <w:i/>
      <w:iCs/>
      <w:color w:val="404040" w:themeColor="text1" w:themeTint="BF"/>
    </w:rPr>
  </w:style>
  <w:style w:type="paragraph" w:styleId="ListParagraph">
    <w:name w:val="List Paragraph"/>
    <w:basedOn w:val="Normal"/>
    <w:uiPriority w:val="34"/>
    <w:qFormat/>
    <w:rsid w:val="009F4AAD"/>
    <w:pPr>
      <w:ind w:left="720"/>
      <w:contextualSpacing/>
    </w:pPr>
  </w:style>
  <w:style w:type="character" w:styleId="IntenseEmphasis">
    <w:name w:val="Intense Emphasis"/>
    <w:basedOn w:val="DefaultParagraphFont"/>
    <w:uiPriority w:val="21"/>
    <w:qFormat/>
    <w:rsid w:val="009F4AAD"/>
    <w:rPr>
      <w:i/>
      <w:iCs/>
      <w:color w:val="2E74B5" w:themeColor="accent1" w:themeShade="BF"/>
    </w:rPr>
  </w:style>
  <w:style w:type="paragraph" w:styleId="IntenseQuote">
    <w:name w:val="Intense Quote"/>
    <w:basedOn w:val="Normal"/>
    <w:next w:val="Normal"/>
    <w:link w:val="IntenseQuoteChar"/>
    <w:uiPriority w:val="30"/>
    <w:qFormat/>
    <w:rsid w:val="009F4AA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F4AAD"/>
    <w:rPr>
      <w:i/>
      <w:iCs/>
      <w:color w:val="2E74B5" w:themeColor="accent1" w:themeShade="BF"/>
    </w:rPr>
  </w:style>
  <w:style w:type="character" w:styleId="IntenseReference">
    <w:name w:val="Intense Reference"/>
    <w:basedOn w:val="DefaultParagraphFont"/>
    <w:uiPriority w:val="32"/>
    <w:qFormat/>
    <w:rsid w:val="009F4AAD"/>
    <w:rPr>
      <w:b/>
      <w:bCs/>
      <w:smallCaps/>
      <w:color w:val="2E74B5" w:themeColor="accent1" w:themeShade="BF"/>
      <w:spacing w:val="5"/>
    </w:rPr>
  </w:style>
  <w:style w:type="table" w:styleId="TableGrid">
    <w:name w:val="Table Grid"/>
    <w:basedOn w:val="TableNormal"/>
    <w:uiPriority w:val="39"/>
    <w:rsid w:val="009F4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2D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2D62"/>
  </w:style>
  <w:style w:type="paragraph" w:styleId="Footer">
    <w:name w:val="footer"/>
    <w:basedOn w:val="Normal"/>
    <w:link w:val="FooterChar"/>
    <w:uiPriority w:val="99"/>
    <w:unhideWhenUsed/>
    <w:rsid w:val="00A92D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2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846</Words>
  <Characters>4828</Characters>
  <Application>Microsoft Office Word</Application>
  <DocSecurity>0</DocSecurity>
  <Lines>40</Lines>
  <Paragraphs>11</Paragraphs>
  <ScaleCrop>false</ScaleCrop>
  <Company>Argyll and Bute Council</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Smith</dc:creator>
  <cp:keywords/>
  <dc:description/>
  <cp:lastModifiedBy>A Smith</cp:lastModifiedBy>
  <cp:revision>3</cp:revision>
  <dcterms:created xsi:type="dcterms:W3CDTF">2026-09-04T14:54:00Z</dcterms:created>
  <dcterms:modified xsi:type="dcterms:W3CDTF">2026-09-04T15:01:00Z</dcterms:modified>
</cp:coreProperties>
</file>